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A9" w:rsidRPr="00F572A9" w:rsidRDefault="00F572A9" w:rsidP="00F572A9">
      <w:pPr>
        <w:pStyle w:val="UnnumberedHeading"/>
        <w:rPr>
          <w:rStyle w:val="AERtextblue"/>
        </w:rPr>
      </w:pPr>
      <w:bookmarkStart w:id="0" w:name="_Toc371062384"/>
      <w:bookmarkStart w:id="1" w:name="_Toc372634137"/>
      <w:r w:rsidRPr="00F572A9">
        <w:rPr>
          <w:rStyle w:val="AERtextblue"/>
        </w:rPr>
        <w:t>Attachment 2 - Proportion of confidential material</w:t>
      </w:r>
      <w:bookmarkEnd w:id="0"/>
      <w:bookmarkEnd w:id="1"/>
      <w:r w:rsidRPr="00F572A9">
        <w:rPr>
          <w:rStyle w:val="AERtextblue"/>
        </w:rPr>
        <w:t xml:space="preserve"> </w:t>
      </w:r>
    </w:p>
    <w:tbl>
      <w:tblPr>
        <w:tblW w:w="13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148"/>
        <w:gridCol w:w="2419"/>
        <w:gridCol w:w="1942"/>
        <w:gridCol w:w="2373"/>
        <w:gridCol w:w="2373"/>
      </w:tblGrid>
      <w:tr w:rsidR="00F572A9" w:rsidRPr="00AF0EDC" w:rsidTr="0083697E">
        <w:tc>
          <w:tcPr>
            <w:tcW w:w="2127" w:type="dxa"/>
          </w:tcPr>
          <w:p w:rsidR="00F572A9" w:rsidRPr="00DB4A2B" w:rsidRDefault="00F572A9" w:rsidP="007435C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 xml:space="preserve">Submission Title </w:t>
            </w:r>
          </w:p>
        </w:tc>
        <w:tc>
          <w:tcPr>
            <w:tcW w:w="2148" w:type="dxa"/>
          </w:tcPr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>Number of pages of submission that include information subject to a claim of confidentiality</w:t>
            </w:r>
          </w:p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</w:p>
        </w:tc>
        <w:tc>
          <w:tcPr>
            <w:tcW w:w="2419" w:type="dxa"/>
          </w:tcPr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>Number of pages of submission that do not include information subject to a claim of confidentiality</w:t>
            </w:r>
          </w:p>
        </w:tc>
        <w:tc>
          <w:tcPr>
            <w:tcW w:w="1942" w:type="dxa"/>
          </w:tcPr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>Total number of pages of submission</w:t>
            </w:r>
          </w:p>
        </w:tc>
        <w:tc>
          <w:tcPr>
            <w:tcW w:w="2373" w:type="dxa"/>
          </w:tcPr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>Percentage of pages of submission that include information subject to a claim of confidentiality</w:t>
            </w:r>
          </w:p>
        </w:tc>
        <w:tc>
          <w:tcPr>
            <w:tcW w:w="2373" w:type="dxa"/>
          </w:tcPr>
          <w:p w:rsidR="00F572A9" w:rsidRPr="00DB4A2B" w:rsidRDefault="00F572A9" w:rsidP="00214BF8">
            <w:pPr>
              <w:pStyle w:val="AERtabletextleft"/>
              <w:rPr>
                <w:rStyle w:val="AERtextbold"/>
              </w:rPr>
            </w:pPr>
            <w:r w:rsidRPr="00DB4A2B">
              <w:rPr>
                <w:rStyle w:val="AERtextbold"/>
              </w:rPr>
              <w:t>Percentage of pages of submission that do not include information subject to a claim of confidentiality</w:t>
            </w:r>
          </w:p>
        </w:tc>
      </w:tr>
      <w:tr w:rsidR="0083697E" w:rsidRPr="0083697E" w:rsidTr="0083697E">
        <w:tc>
          <w:tcPr>
            <w:tcW w:w="2127" w:type="dxa"/>
          </w:tcPr>
          <w:p w:rsidR="0083697E" w:rsidRPr="0083697E" w:rsidRDefault="0083697E" w:rsidP="007435C8">
            <w:pPr>
              <w:jc w:val="left"/>
              <w:rPr>
                <w:b/>
              </w:rPr>
            </w:pPr>
            <w:r w:rsidRPr="0083697E">
              <w:rPr>
                <w:b/>
              </w:rPr>
              <w:t>Full Submission</w:t>
            </w:r>
          </w:p>
        </w:tc>
        <w:tc>
          <w:tcPr>
            <w:tcW w:w="2148" w:type="dxa"/>
          </w:tcPr>
          <w:p w:rsidR="0083697E" w:rsidRPr="0083697E" w:rsidRDefault="0083697E" w:rsidP="009C0992">
            <w:pPr>
              <w:jc w:val="center"/>
              <w:rPr>
                <w:b/>
              </w:rPr>
            </w:pPr>
            <w:r w:rsidRPr="0083697E">
              <w:rPr>
                <w:b/>
              </w:rPr>
              <w:t>1,224</w:t>
            </w:r>
          </w:p>
        </w:tc>
        <w:tc>
          <w:tcPr>
            <w:tcW w:w="2419" w:type="dxa"/>
          </w:tcPr>
          <w:p w:rsidR="0083697E" w:rsidRPr="0083697E" w:rsidRDefault="0083697E" w:rsidP="00F572A9">
            <w:pPr>
              <w:jc w:val="center"/>
              <w:rPr>
                <w:b/>
              </w:rPr>
            </w:pPr>
            <w:r w:rsidRPr="0083697E">
              <w:rPr>
                <w:b/>
              </w:rPr>
              <w:t>33,809</w:t>
            </w:r>
          </w:p>
        </w:tc>
        <w:tc>
          <w:tcPr>
            <w:tcW w:w="1942" w:type="dxa"/>
          </w:tcPr>
          <w:p w:rsidR="0083697E" w:rsidRPr="0083697E" w:rsidRDefault="0083697E" w:rsidP="009C0992">
            <w:pPr>
              <w:jc w:val="center"/>
              <w:rPr>
                <w:b/>
              </w:rPr>
            </w:pPr>
            <w:r w:rsidRPr="0083697E">
              <w:rPr>
                <w:b/>
              </w:rPr>
              <w:t>35,033</w:t>
            </w:r>
          </w:p>
        </w:tc>
        <w:tc>
          <w:tcPr>
            <w:tcW w:w="2373" w:type="dxa"/>
          </w:tcPr>
          <w:p w:rsidR="0083697E" w:rsidRPr="0083697E" w:rsidRDefault="0083697E" w:rsidP="00F572A9">
            <w:pPr>
              <w:jc w:val="center"/>
              <w:rPr>
                <w:b/>
              </w:rPr>
            </w:pPr>
            <w:r w:rsidRPr="0083697E">
              <w:rPr>
                <w:b/>
              </w:rPr>
              <w:t>3%</w:t>
            </w:r>
          </w:p>
        </w:tc>
        <w:tc>
          <w:tcPr>
            <w:tcW w:w="2373" w:type="dxa"/>
          </w:tcPr>
          <w:p w:rsidR="0083697E" w:rsidRPr="0083697E" w:rsidRDefault="0083697E" w:rsidP="00F572A9">
            <w:pPr>
              <w:jc w:val="center"/>
              <w:rPr>
                <w:b/>
              </w:rPr>
            </w:pPr>
            <w:r w:rsidRPr="0083697E">
              <w:rPr>
                <w:b/>
              </w:rPr>
              <w:t>97%</w:t>
            </w:r>
          </w:p>
        </w:tc>
      </w:tr>
    </w:tbl>
    <w:p w:rsidR="00F572A9" w:rsidRDefault="00F572A9" w:rsidP="00F572A9">
      <w:pPr>
        <w:spacing w:after="0" w:line="240" w:lineRule="auto"/>
        <w:jc w:val="left"/>
      </w:pPr>
    </w:p>
    <w:p w:rsidR="00F572A9" w:rsidRDefault="00F572A9" w:rsidP="00F572A9">
      <w:pPr>
        <w:pStyle w:val="AERtabletextleft"/>
      </w:pPr>
      <w:r w:rsidRPr="0031221D">
        <w:t xml:space="preserve">Note: This notice is an approximate indication of the proportion and comparative proportion of material in </w:t>
      </w:r>
      <w:r w:rsidRPr="00F572A9">
        <w:rPr>
          <w:i/>
        </w:rPr>
        <w:t xml:space="preserve">Regulatory Information Notice issued under section Division 4 of Part 3 of the National Electricity (New South Wales) Law (AER Ref 50557, Dated 19 December 2013) - TransGrid’s Information </w:t>
      </w:r>
      <w:r w:rsidRPr="0031221D">
        <w:t>that is subject to a claim of confidentiality compared to that which is not.</w:t>
      </w:r>
    </w:p>
    <w:p w:rsidR="0083697E" w:rsidRPr="0031449E" w:rsidRDefault="0083697E" w:rsidP="00F572A9">
      <w:pPr>
        <w:pStyle w:val="AERtabletextleft"/>
      </w:pPr>
      <w:r>
        <w:t xml:space="preserve">Note the page count in RIN Supporting documents does not include excel spreadsheet format documents that have been provided on a public basis only as there is no meaningful way to count pages.  This </w:t>
      </w:r>
      <w:proofErr w:type="gramStart"/>
      <w:r>
        <w:t>results</w:t>
      </w:r>
      <w:proofErr w:type="gramEnd"/>
      <w:r>
        <w:t xml:space="preserve"> in the measure of pages that do not include information subject to a claim of confidentiality being lower than is actually the case, nevertheless the 97% number is a close approximation. </w:t>
      </w:r>
    </w:p>
    <w:p w:rsidR="00F572A9" w:rsidRDefault="00F572A9" w:rsidP="001E1FEA"/>
    <w:sectPr w:rsidR="00F572A9" w:rsidSect="001E1F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1FEA"/>
    <w:rsid w:val="000018C1"/>
    <w:rsid w:val="001A4F55"/>
    <w:rsid w:val="001E1FEA"/>
    <w:rsid w:val="00214BF8"/>
    <w:rsid w:val="002A0CEC"/>
    <w:rsid w:val="002D25E0"/>
    <w:rsid w:val="002D4F44"/>
    <w:rsid w:val="004A46D3"/>
    <w:rsid w:val="005462C2"/>
    <w:rsid w:val="00712394"/>
    <w:rsid w:val="007435C8"/>
    <w:rsid w:val="007626D7"/>
    <w:rsid w:val="007932A7"/>
    <w:rsid w:val="007A7D0E"/>
    <w:rsid w:val="0083697E"/>
    <w:rsid w:val="009C0992"/>
    <w:rsid w:val="00A05C78"/>
    <w:rsid w:val="00A1747A"/>
    <w:rsid w:val="00B22019"/>
    <w:rsid w:val="00B84CB0"/>
    <w:rsid w:val="00B86EE2"/>
    <w:rsid w:val="00B96946"/>
    <w:rsid w:val="00BB2F50"/>
    <w:rsid w:val="00C05EAB"/>
    <w:rsid w:val="00C145A2"/>
    <w:rsid w:val="00C26662"/>
    <w:rsid w:val="00C90F67"/>
    <w:rsid w:val="00DA5321"/>
    <w:rsid w:val="00EA50BF"/>
    <w:rsid w:val="00F572A9"/>
    <w:rsid w:val="00FB0436"/>
    <w:rsid w:val="00FB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EA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1E1FEA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1E1FEA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1E1FEA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1E1FEA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1E1FEA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1E1FEA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FEA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FEA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FEA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E1FEA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E1FEA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1FEA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1E1FEA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1E1FEA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1E1FEA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1E1FEA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1E1FEA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1E1FEA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1E1FEA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1E1FEA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1E1FEA"/>
    <w:pPr>
      <w:numPr>
        <w:ilvl w:val="0"/>
      </w:numPr>
    </w:pPr>
  </w:style>
  <w:style w:type="numbering" w:customStyle="1" w:styleId="AERnumberedlist">
    <w:name w:val="AER numbered list"/>
    <w:uiPriority w:val="99"/>
    <w:rsid w:val="001E1FEA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1E1FEA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1E1FEA"/>
    <w:rPr>
      <w:b/>
      <w:bCs/>
    </w:rPr>
  </w:style>
  <w:style w:type="paragraph" w:customStyle="1" w:styleId="AERnumberedlist2first">
    <w:name w:val="AER numbered list 2 first"/>
    <w:basedOn w:val="AERbodytext"/>
    <w:qFormat/>
    <w:rsid w:val="001E1FEA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1E1FEA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1E1FEA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1E1FEA"/>
    <w:rPr>
      <w:rFonts w:ascii="Gautami" w:eastAsia="Times New Roman" w:hAnsi="Gautami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0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05C78"/>
    <w:rPr>
      <w:rFonts w:ascii="Tahoma" w:eastAsia="Calibri" w:hAnsi="Tahoma" w:cs="Tahoma"/>
      <w:sz w:val="16"/>
      <w:szCs w:val="16"/>
    </w:rPr>
  </w:style>
  <w:style w:type="character" w:customStyle="1" w:styleId="AERtexthighlight">
    <w:name w:val="AER text highlight"/>
    <w:qFormat/>
    <w:rsid w:val="00F572A9"/>
    <w:rPr>
      <w:bdr w:val="none" w:sz="0" w:space="0" w:color="auto"/>
      <w:shd w:val="clear" w:color="auto" w:fil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TransGrid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p86085</dc:creator>
  <cp:keywords/>
  <dc:description/>
  <cp:lastModifiedBy>p86384</cp:lastModifiedBy>
  <cp:revision>3</cp:revision>
  <dcterms:created xsi:type="dcterms:W3CDTF">2014-06-13T02:12:00Z</dcterms:created>
  <dcterms:modified xsi:type="dcterms:W3CDTF">2014-06-13T02:15:00Z</dcterms:modified>
</cp:coreProperties>
</file>