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B87355" w:rsidRPr="00B87355">
        <w:rPr>
          <w:rFonts w:ascii="Times New Roman" w:hAnsi="Times New Roman"/>
          <w:sz w:val="20"/>
        </w:rPr>
        <w:t>D16/2259</w:t>
      </w:r>
    </w:p>
    <w:p w:rsidR="00277B53" w:rsidRDefault="00277B53"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B85C2E" w:rsidP="004C15E9">
      <w:pPr>
        <w:rPr>
          <w:rFonts w:ascii="Times New Roman" w:hAnsi="Times New Roman"/>
        </w:rPr>
      </w:pPr>
      <w:r>
        <w:rPr>
          <w:rFonts w:ascii="Times New Roman" w:hAnsi="Times New Roman"/>
        </w:rPr>
        <w:t>13</w:t>
      </w:r>
      <w:r w:rsidR="00277B53">
        <w:rPr>
          <w:rFonts w:ascii="Times New Roman" w:hAnsi="Times New Roman"/>
        </w:rPr>
        <w:t xml:space="preserve"> </w:t>
      </w:r>
      <w:r w:rsidR="00B81E2C">
        <w:rPr>
          <w:rFonts w:ascii="Times New Roman" w:hAnsi="Times New Roman"/>
          <w:noProof/>
        </w:rPr>
        <w:t>January 2016</w:t>
      </w:r>
    </w:p>
    <w:p w:rsidR="00277B53" w:rsidRDefault="00277B53" w:rsidP="00016371">
      <w:pPr>
        <w:shd w:val="clear" w:color="auto" w:fill="FFFFFF"/>
        <w:spacing w:line="336" w:lineRule="atLeast"/>
        <w:rPr>
          <w:rFonts w:ascii="Times New Roman" w:hAnsi="Times New Roman"/>
        </w:rPr>
      </w:pPr>
    </w:p>
    <w:p w:rsidR="00277B53" w:rsidRDefault="00E37D8D" w:rsidP="00526659">
      <w:pPr>
        <w:rPr>
          <w:rFonts w:ascii="Times New Roman" w:hAnsi="Times New Roman"/>
          <w:noProof/>
        </w:rPr>
      </w:pPr>
      <w:r>
        <w:rPr>
          <w:rFonts w:ascii="Times New Roman" w:hAnsi="Times New Roman"/>
          <w:noProof/>
        </w:rPr>
        <w:t>Mr Satish Patel</w:t>
      </w:r>
    </w:p>
    <w:p w:rsidR="00E37D8D" w:rsidRPr="00E37D8D" w:rsidRDefault="00E37D8D" w:rsidP="00526659">
      <w:pPr>
        <w:rPr>
          <w:rFonts w:ascii="Times New Roman" w:hAnsi="Times New Roman"/>
          <w:noProof/>
        </w:rPr>
      </w:pPr>
      <w:r w:rsidRPr="00E37D8D">
        <w:rPr>
          <w:rFonts w:ascii="Times New Roman" w:hAnsi="Times New Roman"/>
          <w:noProof/>
        </w:rPr>
        <w:t>CEO</w:t>
      </w:r>
    </w:p>
    <w:p w:rsidR="00E37D8D" w:rsidRPr="00E37D8D" w:rsidRDefault="00E37D8D" w:rsidP="00526659">
      <w:pPr>
        <w:rPr>
          <w:rFonts w:ascii="Times New Roman" w:hAnsi="Times New Roman"/>
          <w:noProof/>
        </w:rPr>
      </w:pPr>
      <w:r w:rsidRPr="00E37D8D">
        <w:rPr>
          <w:rFonts w:ascii="Times New Roman" w:hAnsi="Times New Roman"/>
          <w:noProof/>
        </w:rPr>
        <w:t>11/142 James Ruse Drive</w:t>
      </w:r>
    </w:p>
    <w:p w:rsidR="00E37D8D" w:rsidRPr="00F37F74" w:rsidRDefault="00E37D8D" w:rsidP="00526659">
      <w:pPr>
        <w:rPr>
          <w:rFonts w:ascii="Times New Roman" w:hAnsi="Times New Roman"/>
          <w:noProof/>
        </w:rPr>
      </w:pPr>
      <w:r w:rsidRPr="00E37D8D">
        <w:rPr>
          <w:rFonts w:ascii="Times New Roman" w:hAnsi="Times New Roman"/>
          <w:noProof/>
        </w:rPr>
        <w:t>Rosehill NSW 2142</w:t>
      </w:r>
    </w:p>
    <w:p w:rsidR="00277B53" w:rsidRDefault="00277B53" w:rsidP="004C15E9">
      <w:pPr>
        <w:rPr>
          <w:rFonts w:ascii="Times New Roman" w:hAnsi="Times New Roman"/>
        </w:rPr>
      </w:pPr>
    </w:p>
    <w:p w:rsidR="00E37D8D" w:rsidRDefault="00E37D8D"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Dear </w:t>
      </w:r>
      <w:r w:rsidR="00E37D8D">
        <w:rPr>
          <w:rFonts w:ascii="Times New Roman" w:hAnsi="Times New Roman"/>
          <w:noProof/>
        </w:rPr>
        <w:t>Mr Patel</w:t>
      </w:r>
    </w:p>
    <w:p w:rsidR="00277B53" w:rsidRPr="00526659" w:rsidRDefault="00277B53" w:rsidP="004C15E9">
      <w:pPr>
        <w:rPr>
          <w:rFonts w:ascii="Times New Roman" w:hAnsi="Times New Roman"/>
          <w:b/>
        </w:rPr>
      </w:pPr>
    </w:p>
    <w:p w:rsidR="00277B53" w:rsidRPr="008850D3" w:rsidRDefault="00B87355" w:rsidP="004C15E9">
      <w:pPr>
        <w:rPr>
          <w:rFonts w:ascii="Times New Roman" w:hAnsi="Times New Roman"/>
          <w:lang w:val="en-AU"/>
        </w:rPr>
      </w:pPr>
      <w:r>
        <w:rPr>
          <w:rFonts w:ascii="Times New Roman" w:hAnsi="Times New Roman"/>
          <w:b/>
          <w:noProof/>
        </w:rPr>
        <w:t>P &amp; N NSW</w:t>
      </w:r>
      <w:r w:rsidR="00277B53" w:rsidRPr="00F37F74">
        <w:rPr>
          <w:rFonts w:ascii="Times New Roman" w:hAnsi="Times New Roman"/>
          <w:b/>
        </w:rPr>
        <w:t xml:space="preserve"> </w:t>
      </w:r>
      <w:r w:rsidR="00277B53" w:rsidRPr="0037689A">
        <w:rPr>
          <w:rFonts w:ascii="Times New Roman" w:hAnsi="Times New Roman"/>
          <w:b/>
          <w:noProof/>
        </w:rPr>
        <w:t>Pty Ltd</w:t>
      </w:r>
      <w:r w:rsidR="00277B53">
        <w:rPr>
          <w:rFonts w:ascii="Times New Roman" w:hAnsi="Times New Roman"/>
          <w:b/>
        </w:rPr>
        <w:t>’s a</w:t>
      </w:r>
      <w:r w:rsidR="00277B53" w:rsidRPr="00846505">
        <w:rPr>
          <w:rFonts w:ascii="Times New Roman" w:hAnsi="Times New Roman"/>
          <w:b/>
        </w:rPr>
        <w:t xml:space="preserve">pplication for </w:t>
      </w:r>
      <w:r w:rsidR="00277B53">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00FF4F01" w:rsidRPr="00FF4F01">
        <w:rPr>
          <w:rFonts w:ascii="Times New Roman" w:hAnsi="Times New Roman"/>
          <w:noProof/>
        </w:rPr>
        <w:t>November</w:t>
      </w:r>
      <w:r w:rsidRPr="00FF4F01">
        <w:rPr>
          <w:rFonts w:ascii="Times New Roman" w:hAnsi="Times New Roman"/>
          <w:noProof/>
        </w:rPr>
        <w:t xml:space="preserve"> 2015</w:t>
      </w:r>
      <w:r w:rsidRPr="00FF4F01">
        <w:rPr>
          <w:rFonts w:ascii="Times New Roman" w:hAnsi="Times New Roman"/>
        </w:rPr>
        <w:t>, for an individual</w:t>
      </w:r>
      <w:r w:rsidRPr="008850D3">
        <w:rPr>
          <w:rFonts w:ascii="Times New Roman" w:hAnsi="Times New Roman"/>
        </w:rPr>
        <w:t xml:space="preserve">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1A46E0" w:rsidRPr="000276B6">
        <w:rPr>
          <w:rFonts w:ascii="Times New Roman" w:hAnsi="Times New Roman"/>
        </w:rPr>
        <w:t xml:space="preserve">P &amp; N NSW Pty Ltd (t/a </w:t>
      </w:r>
      <w:proofErr w:type="spellStart"/>
      <w:r w:rsidR="001A46E0" w:rsidRPr="000276B6">
        <w:rPr>
          <w:rFonts w:ascii="Times New Roman" w:hAnsi="Times New Roman"/>
        </w:rPr>
        <w:t>Eurosolar</w:t>
      </w:r>
      <w:proofErr w:type="spellEnd"/>
      <w:r w:rsidR="001A46E0" w:rsidRPr="000276B6">
        <w:rPr>
          <w:rFonts w:ascii="Times New Roman" w:hAnsi="Times New Roman"/>
        </w:rPr>
        <w:t xml:space="preserve">) </w:t>
      </w:r>
      <w:r w:rsidR="001A46E0">
        <w:rPr>
          <w:rFonts w:ascii="Times New Roman" w:hAnsi="Times New Roman"/>
        </w:rPr>
        <w:t xml:space="preserve"> </w:t>
      </w:r>
      <w:r>
        <w:rPr>
          <w:rFonts w:ascii="Times New Roman" w:hAnsi="Times New Roman"/>
        </w:rPr>
        <w:t xml:space="preserve">(ABN </w:t>
      </w:r>
      <w:r w:rsidR="001A46E0" w:rsidRPr="001A46E0">
        <w:rPr>
          <w:rFonts w:ascii="Times New Roman" w:hAnsi="Times New Roman"/>
        </w:rPr>
        <w:t>40 145 998 929</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1A46E0">
        <w:rPr>
          <w:rFonts w:ascii="Times New Roman" w:hAnsi="Times New Roman"/>
          <w:noProof/>
        </w:rPr>
        <w:t>P &amp; N NSW’s</w:t>
      </w:r>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3F2500">
        <w:rPr>
          <w:rFonts w:ascii="Times New Roman" w:hAnsi="Times New Roman"/>
        </w:rPr>
        <w:t>8</w:t>
      </w:r>
      <w:r>
        <w:rPr>
          <w:rFonts w:ascii="Times New Roman" w:hAnsi="Times New Roman"/>
        </w:rPr>
        <w:t xml:space="preserve"> </w:t>
      </w:r>
      <w:r w:rsidR="00B81E2C">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1A46E0">
        <w:rPr>
          <w:rFonts w:ascii="Times New Roman" w:hAnsi="Times New Roman"/>
          <w:noProof/>
        </w:rPr>
        <w:t>P &amp; N NSW’s</w:t>
      </w:r>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001A46E0">
        <w:rPr>
          <w:rFonts w:ascii="Times New Roman" w:hAnsi="Times New Roman"/>
          <w:noProof/>
        </w:rPr>
        <w:t>P &amp; N NSW</w:t>
      </w:r>
      <w:r>
        <w:rPr>
          <w:rFonts w:ascii="Times New Roman" w:hAnsi="Times New Roman"/>
        </w:rPr>
        <w:t xml:space="preserve"> should be exempt from the requirement to hold a national retailer authorisation, having regard to the above considerations. If </w:t>
      </w:r>
      <w:r w:rsidR="001A46E0">
        <w:rPr>
          <w:rFonts w:ascii="Times New Roman" w:hAnsi="Times New Roman"/>
          <w:noProof/>
        </w:rPr>
        <w:t>P &amp; N NSW</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001A46E0">
        <w:rPr>
          <w:rFonts w:ascii="Times New Roman" w:hAnsi="Times New Roman"/>
          <w:noProof/>
        </w:rPr>
        <w:t>P &amp; N NSW</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1A46E0">
        <w:rPr>
          <w:rFonts w:ascii="Times New Roman" w:hAnsi="Times New Roman"/>
          <w:noProof/>
        </w:rPr>
        <w:t>P &amp; N NSW</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0276B6">
        <w:rPr>
          <w:rFonts w:ascii="Times New Roman" w:hAnsi="Times New Roman"/>
        </w:rPr>
        <w:t>10</w:t>
      </w:r>
      <w:r>
        <w:rPr>
          <w:rFonts w:ascii="Times New Roman" w:hAnsi="Times New Roman"/>
        </w:rPr>
        <w:t xml:space="preserve"> </w:t>
      </w:r>
      <w:r w:rsidR="00B81E2C">
        <w:rPr>
          <w:rFonts w:ascii="Times New Roman" w:hAnsi="Times New Roman"/>
          <w:noProof/>
        </w:rPr>
        <w:t>February</w:t>
      </w:r>
      <w:r w:rsidRPr="0037689A">
        <w:rPr>
          <w:rFonts w:ascii="Times New Roman" w:hAnsi="Times New Roman"/>
          <w:noProof/>
        </w:rPr>
        <w:t xml:space="preserve"> 201</w:t>
      </w:r>
      <w:r w:rsidR="00B81E2C">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1A46E0">
        <w:rPr>
          <w:rFonts w:ascii="Times New Roman" w:hAnsi="Times New Roman"/>
          <w:noProof/>
        </w:rPr>
        <w:t>P &amp; N NSW</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3F2500">
        <w:rPr>
          <w:rFonts w:ascii="Times New Roman" w:hAnsi="Times New Roman"/>
        </w:rPr>
        <w:t>8</w:t>
      </w:r>
      <w:r>
        <w:rPr>
          <w:rFonts w:ascii="Times New Roman" w:hAnsi="Times New Roman"/>
        </w:rPr>
        <w:t xml:space="preserve"> </w:t>
      </w:r>
      <w:r w:rsidR="00B81E2C">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0276B6" w:rsidRPr="000276B6">
        <w:rPr>
          <w:rFonts w:ascii="Times New Roman" w:hAnsi="Times New Roman"/>
        </w:rPr>
        <w:t xml:space="preserve">P &amp; N NSW Pty Ltd (t/a </w:t>
      </w:r>
      <w:proofErr w:type="spellStart"/>
      <w:r w:rsidR="000276B6" w:rsidRPr="000276B6">
        <w:rPr>
          <w:rFonts w:ascii="Times New Roman" w:hAnsi="Times New Roman"/>
        </w:rPr>
        <w:t>Eurosolar</w:t>
      </w:r>
      <w:proofErr w:type="spellEnd"/>
      <w:r w:rsidR="000276B6" w:rsidRPr="000276B6">
        <w:rPr>
          <w:rFonts w:ascii="Times New Roman" w:hAnsi="Times New Roman"/>
        </w:rPr>
        <w:t xml:space="preserve">) </w:t>
      </w:r>
      <w:r w:rsidR="000276B6">
        <w:rPr>
          <w:rFonts w:ascii="Times New Roman" w:hAnsi="Times New Roman"/>
        </w:rPr>
        <w:t xml:space="preserve"> (ABN </w:t>
      </w:r>
      <w:r w:rsidR="000276B6" w:rsidRPr="001A46E0">
        <w:rPr>
          <w:rFonts w:ascii="Times New Roman" w:hAnsi="Times New Roman"/>
        </w:rPr>
        <w:t>40 145 998 929</w:t>
      </w:r>
      <w:r w:rsidR="000276B6">
        <w:rPr>
          <w:rFonts w:ascii="Times New Roman" w:hAnsi="Times New Roman"/>
        </w:rPr>
        <w:t>)</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footerReference w:type="default" r:id="rId11"/>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53" w:rsidRDefault="00277B53" w:rsidP="00070CC1">
      <w:r>
        <w:separator/>
      </w:r>
    </w:p>
  </w:endnote>
  <w:endnote w:type="continuationSeparator" w:id="0">
    <w:p w:rsidR="00277B53" w:rsidRDefault="00277B53"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335D9">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53" w:rsidRDefault="00277B53" w:rsidP="00070CC1">
      <w:r>
        <w:separator/>
      </w:r>
    </w:p>
  </w:footnote>
  <w:footnote w:type="continuationSeparator" w:id="0">
    <w:p w:rsidR="00277B53" w:rsidRDefault="00277B53"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032\D16 2259  20150107 - Individual Exemption - SPPA - P &amp; N NSW - letter granting exemption.DOCX"/>
  </w:docVars>
  <w:rsids>
    <w:rsidRoot w:val="00070CC1"/>
    <w:rsid w:val="00016371"/>
    <w:rsid w:val="0001710A"/>
    <w:rsid w:val="00021202"/>
    <w:rsid w:val="000276B6"/>
    <w:rsid w:val="000335D9"/>
    <w:rsid w:val="000336AC"/>
    <w:rsid w:val="00070CC1"/>
    <w:rsid w:val="0007357F"/>
    <w:rsid w:val="000E1819"/>
    <w:rsid w:val="000E6C72"/>
    <w:rsid w:val="00124609"/>
    <w:rsid w:val="00134345"/>
    <w:rsid w:val="00142281"/>
    <w:rsid w:val="001573E4"/>
    <w:rsid w:val="00177AC5"/>
    <w:rsid w:val="001A46E0"/>
    <w:rsid w:val="001A77C4"/>
    <w:rsid w:val="001B18C7"/>
    <w:rsid w:val="001C254A"/>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3F2500"/>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436F2"/>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81E2C"/>
    <w:rsid w:val="00B85C2E"/>
    <w:rsid w:val="00B87355"/>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F496B"/>
    <w:rsid w:val="00F37F74"/>
    <w:rsid w:val="00F64C7B"/>
    <w:rsid w:val="00F73192"/>
    <w:rsid w:val="00FC4BED"/>
    <w:rsid w:val="00FD06A9"/>
    <w:rsid w:val="00FE0BE1"/>
    <w:rsid w:val="00FE1DE9"/>
    <w:rsid w:val="00FF4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B53B-CE9B-4ADF-89EB-35330022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C768072A</Template>
  <TotalTime>0</TotalTime>
  <Pages>3</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2016-01-17T23:52:00Z</dcterms:created>
  <dcterms:modified xsi:type="dcterms:W3CDTF">2016-01-17T23:52:00Z</dcterms:modified>
</cp:coreProperties>
</file>