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D6461D"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316.4pt;height:94.65pt;z-index:251658240" filled="f" stroked="f">
            <v:textbox style="mso-next-textbox:#_x0000_s1026">
              <w:txbxContent>
                <w:p w:rsidR="00EC411D" w:rsidRDefault="00EC411D">
                  <w:pPr>
                    <w:pStyle w:val="Title"/>
                    <w:jc w:val="left"/>
                  </w:pPr>
                  <w:r w:rsidRPr="00F50D3A">
                    <w:t>Electricity</w:t>
                  </w:r>
                  <w:r>
                    <w:t xml:space="preserve"> Report</w:t>
                  </w:r>
                </w:p>
                <w:p w:rsidR="00BD357F" w:rsidRDefault="00D84CA3" w:rsidP="00780239">
                  <w:pPr>
                    <w:pStyle w:val="Title"/>
                    <w:jc w:val="left"/>
                    <w:rPr>
                      <w:i/>
                    </w:rPr>
                  </w:pPr>
                  <w:r>
                    <w:t>18</w:t>
                  </w:r>
                  <w:r w:rsidR="009340BA">
                    <w:t xml:space="preserve"> to </w:t>
                  </w:r>
                  <w:r>
                    <w:t>2</w:t>
                  </w:r>
                  <w:r w:rsidR="00325D82">
                    <w:t>4</w:t>
                  </w:r>
                  <w:r w:rsidR="009340BA">
                    <w:t xml:space="preserve"> </w:t>
                  </w:r>
                  <w:r w:rsidR="002A3C6B">
                    <w:t>May</w:t>
                  </w:r>
                  <w:r w:rsidR="00EC411D">
                    <w:t xml:space="preserve"> 2014</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75pt;height:99.4pt">
            <v:imagedata r:id="rId9"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rPr>
          <w:color w:val="auto"/>
        </w:rPr>
      </w:pPr>
      <w:r w:rsidRPr="002D23B9">
        <w:rPr>
          <w:color w:val="auto"/>
        </w:rPr>
        <w:t>S</w:t>
      </w:r>
      <w:r w:rsidR="00687B08" w:rsidRPr="002D23B9">
        <w:rPr>
          <w:color w:val="auto"/>
        </w:rPr>
        <w:t>pot market prices</w:t>
      </w:r>
    </w:p>
    <w:p w:rsidR="0078358A" w:rsidRPr="0078358A" w:rsidRDefault="0078358A" w:rsidP="0078358A">
      <w:r>
        <w:t xml:space="preserve">Figure 1 shows the spot prices that occurred in each region during the week </w:t>
      </w:r>
      <w:r w:rsidR="00D84CA3">
        <w:t>18</w:t>
      </w:r>
      <w:r w:rsidR="00BB0611">
        <w:t xml:space="preserve"> </w:t>
      </w:r>
      <w:r w:rsidR="00780239">
        <w:t xml:space="preserve">to </w:t>
      </w:r>
      <w:r w:rsidR="00D84CA3">
        <w:t>2</w:t>
      </w:r>
      <w:r w:rsidR="00325D82">
        <w:t>4</w:t>
      </w:r>
      <w:r w:rsidR="00BB0611">
        <w:t xml:space="preserve"> </w:t>
      </w:r>
      <w:r w:rsidR="006A44D7">
        <w:t>May</w:t>
      </w:r>
      <w:r>
        <w:t xml:space="preserve"> 2014.</w:t>
      </w:r>
      <w:r w:rsidR="00827053" w:rsidRPr="00827053">
        <w:t xml:space="preserve"> </w:t>
      </w:r>
      <w:r w:rsidR="00827053">
        <w:t xml:space="preserve">The </w:t>
      </w:r>
      <w:r w:rsidR="00D84CA3">
        <w:t xml:space="preserve">New South Wales </w:t>
      </w:r>
      <w:r w:rsidR="00827053">
        <w:t xml:space="preserve">price spike on </w:t>
      </w:r>
      <w:r w:rsidR="00D84CA3">
        <w:t xml:space="preserve">22 </w:t>
      </w:r>
      <w:r w:rsidR="00827053">
        <w:t>May reached $</w:t>
      </w:r>
      <w:r w:rsidR="00D84CA3">
        <w:t>2225</w:t>
      </w:r>
      <w:r w:rsidR="00827053">
        <w:t>/MWh.</w:t>
      </w:r>
    </w:p>
    <w:p w:rsidR="0078358A" w:rsidRPr="002D23B9" w:rsidRDefault="0078358A" w:rsidP="0078358A">
      <w:pPr>
        <w:pStyle w:val="Figureheading"/>
        <w:numPr>
          <w:ilvl w:val="0"/>
          <w:numId w:val="0"/>
        </w:numPr>
        <w:spacing w:after="0"/>
        <w:ind w:left="357" w:hanging="357"/>
      </w:pPr>
      <w:r w:rsidRPr="00671C7F">
        <w:t>Figure 1: Spot price by region ($/MWh)</w:t>
      </w:r>
      <w:r>
        <w:t xml:space="preserve"> </w:t>
      </w:r>
    </w:p>
    <w:p w:rsidR="00786E64" w:rsidRDefault="00D6461D" w:rsidP="00F50D3A">
      <w:pPr>
        <w:pStyle w:val="AERbodytext"/>
      </w:pPr>
      <w:bookmarkStart w:id="6" w:name="OLE_LINK28"/>
      <w:bookmarkStart w:id="7" w:name="OLE_LINK29"/>
      <w:r>
        <w:pict>
          <v:shape id="_x0000_i1026" type="#_x0000_t75" alt="Figure 1 shows the spot prices for this week in each region. The markers indicate the daily maximum and minimum spot prices in each region." style="width:450.8pt;height:226.2pt">
            <v:imagedata r:id="rId10" o:title=""/>
          </v:shape>
        </w:pict>
      </w:r>
    </w:p>
    <w:p w:rsidR="00B35E1E" w:rsidRDefault="00B35E1E" w:rsidP="00F50D3A">
      <w:pPr>
        <w:pStyle w:val="AERbodytext"/>
      </w:pPr>
      <w:r>
        <w:t>The high price in New South Wales and the corresponding low price in Queensland were caused by an automated constraint invoked by AEMO to manage a planned transmission outage. This is discussed in detail in the analysis section.</w:t>
      </w: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r w:rsidR="00CC7A8B">
        <w:t xml:space="preserve"> </w:t>
      </w:r>
    </w:p>
    <w:p w:rsidR="00B027E9" w:rsidRPr="002D23B9" w:rsidRDefault="00687B08">
      <w:pPr>
        <w:pStyle w:val="Figureheading"/>
        <w:numPr>
          <w:ilvl w:val="0"/>
          <w:numId w:val="0"/>
        </w:numPr>
        <w:spacing w:after="0"/>
        <w:ind w:left="357" w:hanging="357"/>
      </w:pPr>
      <w:bookmarkStart w:id="8" w:name="_Ref307219594"/>
      <w:r w:rsidRPr="002D23B9">
        <w:lastRenderedPageBreak/>
        <w:t xml:space="preserve">Figure </w:t>
      </w:r>
      <w:bookmarkEnd w:id="8"/>
      <w:r w:rsidR="00786E64">
        <w:t>2</w:t>
      </w:r>
      <w:r w:rsidRPr="002D23B9">
        <w:t xml:space="preserve">: </w:t>
      </w:r>
      <w:r w:rsidR="00656C5F" w:rsidRPr="002D23B9">
        <w:t>Volume weighted average spot price by region ($/MWh)</w:t>
      </w:r>
    </w:p>
    <w:p w:rsidR="00785F23" w:rsidRPr="002D23B9" w:rsidRDefault="00894E78"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style="width:450.8pt;height:226.2pt">
            <v:imagedata r:id="rId11"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($/MWh)</w:t>
      </w:r>
    </w:p>
    <w:tbl>
      <w:tblPr>
        <w:tblW w:w="5000" w:type="pct"/>
        <w:tblLook w:val="04A0" w:firstRow="1" w:lastRow="0" w:firstColumn="1" w:lastColumn="0" w:noHBand="0" w:noVBand="1"/>
      </w:tblPr>
      <w:tblGrid>
        <w:gridCol w:w="2509"/>
        <w:gridCol w:w="957"/>
        <w:gridCol w:w="1444"/>
        <w:gridCol w:w="1444"/>
        <w:gridCol w:w="1444"/>
        <w:gridCol w:w="1444"/>
      </w:tblGrid>
      <w:tr w:rsidR="009340BA" w:rsidRPr="009340BA"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Region</w:t>
            </w:r>
          </w:p>
        </w:tc>
        <w:tc>
          <w:tcPr>
            <w:tcW w:w="518"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proofErr w:type="spellStart"/>
            <w:r w:rsidRPr="009340BA">
              <w:rPr>
                <w:rFonts w:cs="Gautami"/>
                <w:b/>
                <w:bCs/>
                <w:color w:val="FFFFFF"/>
                <w:sz w:val="18"/>
                <w:szCs w:val="18"/>
              </w:rPr>
              <w:t>Tas</w:t>
            </w:r>
            <w:proofErr w:type="spellEnd"/>
          </w:p>
        </w:tc>
      </w:tr>
      <w:tr w:rsidR="00FA4763" w:rsidRPr="009340BA" w:rsidTr="00BF0E20">
        <w:trPr>
          <w:trHeight w:hRule="exact" w:val="340"/>
        </w:trPr>
        <w:tc>
          <w:tcPr>
            <w:tcW w:w="1357" w:type="pct"/>
            <w:tcBorders>
              <w:top w:val="nil"/>
              <w:left w:val="nil"/>
              <w:bottom w:val="nil"/>
              <w:right w:val="nil"/>
            </w:tcBorders>
            <w:shd w:val="clear" w:color="000000" w:fill="DDD9C3"/>
            <w:noWrap/>
            <w:vAlign w:val="center"/>
            <w:hideMark/>
          </w:tcPr>
          <w:p w:rsidR="00FA4763" w:rsidRPr="009340BA" w:rsidRDefault="00FA4763" w:rsidP="00BF0E20">
            <w:pPr>
              <w:spacing w:line="240" w:lineRule="auto"/>
              <w:jc w:val="left"/>
              <w:rPr>
                <w:rFonts w:cs="Gautami"/>
                <w:b/>
                <w:bCs/>
                <w:sz w:val="16"/>
                <w:szCs w:val="16"/>
              </w:rPr>
            </w:pPr>
            <w:r w:rsidRPr="009340BA">
              <w:rPr>
                <w:rFonts w:cs="Gautami"/>
                <w:b/>
                <w:bCs/>
                <w:sz w:val="16"/>
                <w:szCs w:val="16"/>
              </w:rPr>
              <w:t>Current week</w:t>
            </w:r>
          </w:p>
        </w:tc>
        <w:tc>
          <w:tcPr>
            <w:tcW w:w="518" w:type="pct"/>
            <w:tcBorders>
              <w:top w:val="nil"/>
              <w:left w:val="nil"/>
              <w:bottom w:val="nil"/>
              <w:right w:val="nil"/>
            </w:tcBorders>
            <w:shd w:val="clear" w:color="000000" w:fill="DDD9C3"/>
            <w:noWrap/>
            <w:vAlign w:val="center"/>
            <w:hideMark/>
          </w:tcPr>
          <w:p w:rsidR="00FA4763" w:rsidRDefault="00FA4763">
            <w:pPr>
              <w:jc w:val="center"/>
              <w:rPr>
                <w:rFonts w:cs="Gautami"/>
                <w:sz w:val="16"/>
                <w:szCs w:val="16"/>
              </w:rPr>
            </w:pPr>
            <w:r>
              <w:rPr>
                <w:rFonts w:cs="Gautami"/>
                <w:sz w:val="16"/>
                <w:szCs w:val="16"/>
              </w:rPr>
              <w:t>48</w:t>
            </w:r>
          </w:p>
        </w:tc>
        <w:tc>
          <w:tcPr>
            <w:tcW w:w="781" w:type="pct"/>
            <w:tcBorders>
              <w:top w:val="nil"/>
              <w:left w:val="nil"/>
              <w:bottom w:val="nil"/>
              <w:right w:val="nil"/>
            </w:tcBorders>
            <w:shd w:val="clear" w:color="000000" w:fill="DDD9C3"/>
            <w:noWrap/>
            <w:vAlign w:val="center"/>
            <w:hideMark/>
          </w:tcPr>
          <w:p w:rsidR="00FA4763" w:rsidRDefault="00FA4763">
            <w:pPr>
              <w:jc w:val="center"/>
              <w:rPr>
                <w:rFonts w:cs="Gautami"/>
                <w:sz w:val="16"/>
                <w:szCs w:val="16"/>
              </w:rPr>
            </w:pPr>
            <w:r>
              <w:rPr>
                <w:rFonts w:cs="Gautami"/>
                <w:sz w:val="16"/>
                <w:szCs w:val="16"/>
              </w:rPr>
              <w:t>55</w:t>
            </w:r>
          </w:p>
        </w:tc>
        <w:tc>
          <w:tcPr>
            <w:tcW w:w="781" w:type="pct"/>
            <w:tcBorders>
              <w:top w:val="nil"/>
              <w:left w:val="nil"/>
              <w:bottom w:val="nil"/>
              <w:right w:val="nil"/>
            </w:tcBorders>
            <w:shd w:val="clear" w:color="000000" w:fill="DDD9C3"/>
            <w:noWrap/>
            <w:vAlign w:val="center"/>
            <w:hideMark/>
          </w:tcPr>
          <w:p w:rsidR="00FA4763" w:rsidRDefault="00FA4763">
            <w:pPr>
              <w:jc w:val="center"/>
              <w:rPr>
                <w:rFonts w:cs="Gautami"/>
                <w:sz w:val="16"/>
                <w:szCs w:val="16"/>
              </w:rPr>
            </w:pPr>
            <w:r>
              <w:rPr>
                <w:rFonts w:cs="Gautami"/>
                <w:sz w:val="16"/>
                <w:szCs w:val="16"/>
              </w:rPr>
              <w:t>47</w:t>
            </w:r>
          </w:p>
        </w:tc>
        <w:tc>
          <w:tcPr>
            <w:tcW w:w="781" w:type="pct"/>
            <w:tcBorders>
              <w:top w:val="nil"/>
              <w:left w:val="nil"/>
              <w:bottom w:val="nil"/>
              <w:right w:val="nil"/>
            </w:tcBorders>
            <w:shd w:val="clear" w:color="000000" w:fill="DDD9C3"/>
            <w:noWrap/>
            <w:vAlign w:val="center"/>
            <w:hideMark/>
          </w:tcPr>
          <w:p w:rsidR="00FA4763" w:rsidRDefault="00FA4763">
            <w:pPr>
              <w:jc w:val="center"/>
              <w:rPr>
                <w:rFonts w:cs="Gautami"/>
                <w:sz w:val="16"/>
                <w:szCs w:val="16"/>
              </w:rPr>
            </w:pPr>
            <w:r>
              <w:rPr>
                <w:rFonts w:cs="Gautami"/>
                <w:sz w:val="16"/>
                <w:szCs w:val="16"/>
              </w:rPr>
              <w:t>52</w:t>
            </w:r>
          </w:p>
        </w:tc>
        <w:tc>
          <w:tcPr>
            <w:tcW w:w="781" w:type="pct"/>
            <w:tcBorders>
              <w:top w:val="nil"/>
              <w:left w:val="nil"/>
              <w:bottom w:val="nil"/>
              <w:right w:val="nil"/>
            </w:tcBorders>
            <w:shd w:val="clear" w:color="000000" w:fill="DDD9C3"/>
            <w:noWrap/>
            <w:vAlign w:val="center"/>
            <w:hideMark/>
          </w:tcPr>
          <w:p w:rsidR="00FA4763" w:rsidRDefault="00FA4763">
            <w:pPr>
              <w:jc w:val="center"/>
              <w:rPr>
                <w:rFonts w:cs="Gautami"/>
                <w:sz w:val="16"/>
                <w:szCs w:val="16"/>
              </w:rPr>
            </w:pPr>
            <w:r>
              <w:rPr>
                <w:rFonts w:cs="Gautami"/>
                <w:sz w:val="16"/>
                <w:szCs w:val="16"/>
              </w:rPr>
              <w:t>33</w:t>
            </w:r>
          </w:p>
        </w:tc>
      </w:tr>
      <w:tr w:rsidR="00FA4763" w:rsidRPr="009340BA" w:rsidTr="00BF0E20">
        <w:trPr>
          <w:trHeight w:hRule="exact" w:val="340"/>
        </w:trPr>
        <w:tc>
          <w:tcPr>
            <w:tcW w:w="1357" w:type="pct"/>
            <w:tcBorders>
              <w:top w:val="nil"/>
              <w:left w:val="nil"/>
              <w:bottom w:val="nil"/>
              <w:right w:val="nil"/>
            </w:tcBorders>
            <w:shd w:val="clear" w:color="000000" w:fill="EEECE1"/>
            <w:noWrap/>
            <w:vAlign w:val="center"/>
            <w:hideMark/>
          </w:tcPr>
          <w:p w:rsidR="00FA4763" w:rsidRPr="009340BA" w:rsidRDefault="00FA4763" w:rsidP="00BF0E20">
            <w:pPr>
              <w:spacing w:line="240" w:lineRule="auto"/>
              <w:jc w:val="left"/>
              <w:rPr>
                <w:rFonts w:cs="Gautami"/>
                <w:b/>
                <w:bCs/>
                <w:sz w:val="16"/>
                <w:szCs w:val="16"/>
              </w:rPr>
            </w:pPr>
            <w:r w:rsidRPr="009340BA">
              <w:rPr>
                <w:rFonts w:cs="Gautami"/>
                <w:b/>
                <w:bCs/>
                <w:sz w:val="16"/>
                <w:szCs w:val="16"/>
              </w:rPr>
              <w:t>12-13 financial YTD</w:t>
            </w:r>
          </w:p>
        </w:tc>
        <w:tc>
          <w:tcPr>
            <w:tcW w:w="518" w:type="pct"/>
            <w:tcBorders>
              <w:top w:val="nil"/>
              <w:left w:val="nil"/>
              <w:bottom w:val="nil"/>
              <w:right w:val="nil"/>
            </w:tcBorders>
            <w:shd w:val="clear" w:color="000000" w:fill="EEECE1"/>
            <w:noWrap/>
            <w:vAlign w:val="center"/>
            <w:hideMark/>
          </w:tcPr>
          <w:p w:rsidR="00FA4763" w:rsidRDefault="00FA4763">
            <w:pPr>
              <w:jc w:val="center"/>
              <w:rPr>
                <w:rFonts w:cs="Gautami"/>
                <w:sz w:val="16"/>
                <w:szCs w:val="16"/>
              </w:rPr>
            </w:pPr>
            <w:r>
              <w:rPr>
                <w:rFonts w:cs="Gautami"/>
                <w:sz w:val="16"/>
                <w:szCs w:val="16"/>
              </w:rPr>
              <w:t>70</w:t>
            </w:r>
          </w:p>
        </w:tc>
        <w:tc>
          <w:tcPr>
            <w:tcW w:w="781" w:type="pct"/>
            <w:tcBorders>
              <w:top w:val="nil"/>
              <w:left w:val="nil"/>
              <w:bottom w:val="nil"/>
              <w:right w:val="nil"/>
            </w:tcBorders>
            <w:shd w:val="clear" w:color="000000" w:fill="EEECE1"/>
            <w:noWrap/>
            <w:vAlign w:val="center"/>
            <w:hideMark/>
          </w:tcPr>
          <w:p w:rsidR="00FA4763" w:rsidRDefault="00FA4763">
            <w:pPr>
              <w:jc w:val="center"/>
              <w:rPr>
                <w:rFonts w:cs="Gautami"/>
                <w:sz w:val="16"/>
                <w:szCs w:val="16"/>
              </w:rPr>
            </w:pPr>
            <w:r>
              <w:rPr>
                <w:rFonts w:cs="Gautami"/>
                <w:sz w:val="16"/>
                <w:szCs w:val="16"/>
              </w:rPr>
              <w:t>56</w:t>
            </w:r>
          </w:p>
        </w:tc>
        <w:tc>
          <w:tcPr>
            <w:tcW w:w="781" w:type="pct"/>
            <w:tcBorders>
              <w:top w:val="nil"/>
              <w:left w:val="nil"/>
              <w:bottom w:val="nil"/>
              <w:right w:val="nil"/>
            </w:tcBorders>
            <w:shd w:val="clear" w:color="000000" w:fill="EEECE1"/>
            <w:noWrap/>
            <w:vAlign w:val="center"/>
            <w:hideMark/>
          </w:tcPr>
          <w:p w:rsidR="00FA4763" w:rsidRDefault="00FA4763">
            <w:pPr>
              <w:jc w:val="center"/>
              <w:rPr>
                <w:rFonts w:cs="Gautami"/>
                <w:sz w:val="16"/>
                <w:szCs w:val="16"/>
              </w:rPr>
            </w:pPr>
            <w:r>
              <w:rPr>
                <w:rFonts w:cs="Gautami"/>
                <w:sz w:val="16"/>
                <w:szCs w:val="16"/>
              </w:rPr>
              <w:t>61</w:t>
            </w:r>
          </w:p>
        </w:tc>
        <w:tc>
          <w:tcPr>
            <w:tcW w:w="781" w:type="pct"/>
            <w:tcBorders>
              <w:top w:val="nil"/>
              <w:left w:val="nil"/>
              <w:bottom w:val="nil"/>
              <w:right w:val="nil"/>
            </w:tcBorders>
            <w:shd w:val="clear" w:color="000000" w:fill="EEECE1"/>
            <w:noWrap/>
            <w:vAlign w:val="center"/>
            <w:hideMark/>
          </w:tcPr>
          <w:p w:rsidR="00FA4763" w:rsidRDefault="00FA4763">
            <w:pPr>
              <w:jc w:val="center"/>
              <w:rPr>
                <w:rFonts w:cs="Gautami"/>
                <w:sz w:val="16"/>
                <w:szCs w:val="16"/>
              </w:rPr>
            </w:pPr>
            <w:r>
              <w:rPr>
                <w:rFonts w:cs="Gautami"/>
                <w:sz w:val="16"/>
                <w:szCs w:val="16"/>
              </w:rPr>
              <w:t>73</w:t>
            </w:r>
          </w:p>
        </w:tc>
        <w:tc>
          <w:tcPr>
            <w:tcW w:w="781" w:type="pct"/>
            <w:tcBorders>
              <w:top w:val="nil"/>
              <w:left w:val="nil"/>
              <w:bottom w:val="nil"/>
              <w:right w:val="nil"/>
            </w:tcBorders>
            <w:shd w:val="clear" w:color="000000" w:fill="EEECE1"/>
            <w:noWrap/>
            <w:vAlign w:val="center"/>
            <w:hideMark/>
          </w:tcPr>
          <w:p w:rsidR="00FA4763" w:rsidRDefault="00FA4763">
            <w:pPr>
              <w:jc w:val="center"/>
              <w:rPr>
                <w:rFonts w:cs="Gautami"/>
                <w:sz w:val="16"/>
                <w:szCs w:val="16"/>
              </w:rPr>
            </w:pPr>
            <w:r>
              <w:rPr>
                <w:rFonts w:cs="Gautami"/>
                <w:sz w:val="16"/>
                <w:szCs w:val="16"/>
              </w:rPr>
              <w:t>49</w:t>
            </w:r>
          </w:p>
        </w:tc>
      </w:tr>
      <w:tr w:rsidR="00FA4763" w:rsidRPr="009340BA" w:rsidTr="00BF0E20">
        <w:trPr>
          <w:trHeight w:hRule="exact" w:val="340"/>
        </w:trPr>
        <w:tc>
          <w:tcPr>
            <w:tcW w:w="1357" w:type="pct"/>
            <w:tcBorders>
              <w:top w:val="nil"/>
              <w:left w:val="nil"/>
              <w:bottom w:val="single" w:sz="8" w:space="0" w:color="auto"/>
              <w:right w:val="nil"/>
            </w:tcBorders>
            <w:shd w:val="clear" w:color="000000" w:fill="DDD9C3"/>
            <w:noWrap/>
            <w:vAlign w:val="center"/>
            <w:hideMark/>
          </w:tcPr>
          <w:p w:rsidR="00FA4763" w:rsidRPr="009340BA" w:rsidRDefault="00FA4763" w:rsidP="00BF0E20">
            <w:pPr>
              <w:spacing w:line="240" w:lineRule="auto"/>
              <w:jc w:val="left"/>
              <w:rPr>
                <w:rFonts w:cs="Gautami"/>
                <w:b/>
                <w:bCs/>
                <w:sz w:val="16"/>
                <w:szCs w:val="16"/>
              </w:rPr>
            </w:pPr>
            <w:r w:rsidRPr="009340BA">
              <w:rPr>
                <w:rFonts w:cs="Gautami"/>
                <w:b/>
                <w:bCs/>
                <w:sz w:val="16"/>
                <w:szCs w:val="16"/>
              </w:rPr>
              <w:t>13-14 financial YTD</w:t>
            </w:r>
          </w:p>
        </w:tc>
        <w:tc>
          <w:tcPr>
            <w:tcW w:w="518" w:type="pct"/>
            <w:tcBorders>
              <w:top w:val="nil"/>
              <w:left w:val="nil"/>
              <w:bottom w:val="single" w:sz="8" w:space="0" w:color="auto"/>
              <w:right w:val="nil"/>
            </w:tcBorders>
            <w:shd w:val="clear" w:color="000000" w:fill="DDD9C3"/>
            <w:noWrap/>
            <w:vAlign w:val="center"/>
            <w:hideMark/>
          </w:tcPr>
          <w:p w:rsidR="00FA4763" w:rsidRDefault="00FA4763">
            <w:pPr>
              <w:jc w:val="center"/>
              <w:rPr>
                <w:rFonts w:cs="Gautami"/>
                <w:sz w:val="16"/>
                <w:szCs w:val="16"/>
              </w:rPr>
            </w:pPr>
            <w:r>
              <w:rPr>
                <w:rFonts w:cs="Gautami"/>
                <w:sz w:val="16"/>
                <w:szCs w:val="16"/>
              </w:rPr>
              <w:t>61</w:t>
            </w:r>
          </w:p>
        </w:tc>
        <w:tc>
          <w:tcPr>
            <w:tcW w:w="781" w:type="pct"/>
            <w:tcBorders>
              <w:top w:val="nil"/>
              <w:left w:val="nil"/>
              <w:bottom w:val="single" w:sz="8" w:space="0" w:color="auto"/>
              <w:right w:val="nil"/>
            </w:tcBorders>
            <w:shd w:val="clear" w:color="000000" w:fill="DDD9C3"/>
            <w:noWrap/>
            <w:vAlign w:val="center"/>
            <w:hideMark/>
          </w:tcPr>
          <w:p w:rsidR="00FA4763" w:rsidRDefault="00FA4763">
            <w:pPr>
              <w:jc w:val="center"/>
              <w:rPr>
                <w:rFonts w:cs="Gautami"/>
                <w:sz w:val="16"/>
                <w:szCs w:val="16"/>
              </w:rPr>
            </w:pPr>
            <w:r>
              <w:rPr>
                <w:rFonts w:cs="Gautami"/>
                <w:sz w:val="16"/>
                <w:szCs w:val="16"/>
              </w:rPr>
              <w:t>53</w:t>
            </w:r>
          </w:p>
        </w:tc>
        <w:tc>
          <w:tcPr>
            <w:tcW w:w="781" w:type="pct"/>
            <w:tcBorders>
              <w:top w:val="nil"/>
              <w:left w:val="nil"/>
              <w:bottom w:val="single" w:sz="8" w:space="0" w:color="auto"/>
              <w:right w:val="nil"/>
            </w:tcBorders>
            <w:shd w:val="clear" w:color="000000" w:fill="DDD9C3"/>
            <w:noWrap/>
            <w:vAlign w:val="center"/>
            <w:hideMark/>
          </w:tcPr>
          <w:p w:rsidR="00FA4763" w:rsidRDefault="00FA4763">
            <w:pPr>
              <w:jc w:val="center"/>
              <w:rPr>
                <w:rFonts w:cs="Gautami"/>
                <w:sz w:val="16"/>
                <w:szCs w:val="16"/>
              </w:rPr>
            </w:pPr>
            <w:r>
              <w:rPr>
                <w:rFonts w:cs="Gautami"/>
                <w:sz w:val="16"/>
                <w:szCs w:val="16"/>
              </w:rPr>
              <w:t>55</w:t>
            </w:r>
          </w:p>
        </w:tc>
        <w:tc>
          <w:tcPr>
            <w:tcW w:w="781" w:type="pct"/>
            <w:tcBorders>
              <w:top w:val="nil"/>
              <w:left w:val="nil"/>
              <w:bottom w:val="single" w:sz="8" w:space="0" w:color="auto"/>
              <w:right w:val="nil"/>
            </w:tcBorders>
            <w:shd w:val="clear" w:color="000000" w:fill="DDD9C3"/>
            <w:noWrap/>
            <w:vAlign w:val="center"/>
            <w:hideMark/>
          </w:tcPr>
          <w:p w:rsidR="00FA4763" w:rsidRDefault="00FA4763">
            <w:pPr>
              <w:jc w:val="center"/>
              <w:rPr>
                <w:rFonts w:cs="Gautami"/>
                <w:sz w:val="16"/>
                <w:szCs w:val="16"/>
              </w:rPr>
            </w:pPr>
            <w:r>
              <w:rPr>
                <w:rFonts w:cs="Gautami"/>
                <w:sz w:val="16"/>
                <w:szCs w:val="16"/>
              </w:rPr>
              <w:t>70</w:t>
            </w:r>
          </w:p>
        </w:tc>
        <w:tc>
          <w:tcPr>
            <w:tcW w:w="781" w:type="pct"/>
            <w:tcBorders>
              <w:top w:val="nil"/>
              <w:left w:val="nil"/>
              <w:bottom w:val="single" w:sz="8" w:space="0" w:color="auto"/>
              <w:right w:val="nil"/>
            </w:tcBorders>
            <w:shd w:val="clear" w:color="000000" w:fill="DDD9C3"/>
            <w:noWrap/>
            <w:vAlign w:val="center"/>
            <w:hideMark/>
          </w:tcPr>
          <w:p w:rsidR="00FA4763" w:rsidRDefault="00FA4763">
            <w:pPr>
              <w:jc w:val="center"/>
              <w:rPr>
                <w:rFonts w:cs="Gautami"/>
                <w:sz w:val="16"/>
                <w:szCs w:val="16"/>
              </w:rPr>
            </w:pPr>
            <w:r>
              <w:rPr>
                <w:rFonts w:cs="Gautami"/>
                <w:sz w:val="16"/>
                <w:szCs w:val="16"/>
              </w:rPr>
              <w:t>42</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2" w:history="1">
        <w:r w:rsidR="000F1E82" w:rsidRPr="002D23B9">
          <w:rPr>
            <w:rStyle w:val="Hyperlink"/>
            <w:color w:val="auto"/>
          </w:rPr>
          <w:t>AER website</w:t>
        </w:r>
      </w:hyperlink>
      <w:r w:rsidRPr="002D23B9">
        <w:t xml:space="preserve">. </w:t>
      </w:r>
    </w:p>
    <w:bookmarkEnd w:id="6"/>
    <w:bookmarkEnd w:id="7"/>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9340BA" w:rsidP="009340BA">
      <w:pPr>
        <w:pStyle w:val="AERbodytext"/>
      </w:pPr>
      <w:r>
        <w:t xml:space="preserve">There were </w:t>
      </w:r>
      <w:r w:rsidR="00FA4763">
        <w:t>6</w:t>
      </w:r>
      <w:r w:rsidR="00BB0611">
        <w:t xml:space="preserve"> </w:t>
      </w:r>
      <w:r>
        <w:t xml:space="preserve">trading intervals throughout the week where actual prices varied significantly from forecasts. This compares to the weekly average in 2013 of 97 counts and the average in 2012 of 60.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2D23B9">
        <w:t>ahead</w:t>
      </w:r>
      <w:proofErr w:type="gramEnd"/>
      <w:r w:rsidR="00B71EC1" w:rsidRPr="002D23B9">
        <w:t xml:space="preserve"> forecasts differ significantly from the actual price will be counted as two variations.</w:t>
      </w:r>
    </w:p>
    <w:p w:rsidR="00977DC4" w:rsidRPr="002D23B9" w:rsidRDefault="00601EB7" w:rsidP="00601EB7">
      <w:pPr>
        <w:pStyle w:val="AERbodytext"/>
      </w:pPr>
      <w:r>
        <w:br w:type="page"/>
      </w:r>
    </w:p>
    <w:p w:rsidR="00977DC4" w:rsidRPr="002D23B9" w:rsidRDefault="008D0835" w:rsidP="00977DC4">
      <w:pPr>
        <w:pStyle w:val="AERtabletitle"/>
      </w:pPr>
      <w:r w:rsidRPr="002D23B9">
        <w:t xml:space="preserve">Table </w:t>
      </w:r>
      <w:r w:rsidR="00965EA9" w:rsidRPr="002D23B9">
        <w:t>2</w:t>
      </w:r>
      <w:r w:rsidR="00792C39" w:rsidRPr="002D23B9">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9340BA" w:rsidRPr="009340BA" w:rsidTr="00601EB7">
        <w:trPr>
          <w:trHeight w:hRule="exact" w:val="369"/>
        </w:trPr>
        <w:tc>
          <w:tcPr>
            <w:tcW w:w="36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ind w:firstLineChars="200" w:firstLine="360"/>
              <w:jc w:val="left"/>
              <w:rPr>
                <w:rFonts w:cs="Gautami"/>
                <w:color w:val="FFFFFF"/>
                <w:sz w:val="18"/>
                <w:szCs w:val="18"/>
              </w:rPr>
            </w:pPr>
            <w:r w:rsidRPr="009340BA">
              <w:rPr>
                <w:rFonts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9340BA" w:rsidRPr="009340BA" w:rsidRDefault="009340BA" w:rsidP="009340BA">
            <w:pPr>
              <w:spacing w:line="240" w:lineRule="auto"/>
              <w:ind w:firstLineChars="100" w:firstLine="180"/>
              <w:jc w:val="left"/>
              <w:rPr>
                <w:rFonts w:cs="Gautami"/>
                <w:color w:val="FFFFFF"/>
                <w:sz w:val="18"/>
                <w:szCs w:val="18"/>
              </w:rPr>
            </w:pPr>
            <w:r w:rsidRPr="009340BA">
              <w:rPr>
                <w:rFonts w:cs="Gautami"/>
                <w:color w:val="FFFFFF"/>
                <w:sz w:val="18"/>
                <w:szCs w:val="18"/>
              </w:rPr>
              <w:t>Combination</w:t>
            </w:r>
          </w:p>
        </w:tc>
      </w:tr>
      <w:tr w:rsidR="00BD357F" w:rsidRPr="009340BA" w:rsidTr="00601EB7">
        <w:trPr>
          <w:trHeight w:hRule="exact" w:val="369"/>
        </w:trPr>
        <w:tc>
          <w:tcPr>
            <w:tcW w:w="3636" w:type="dxa"/>
            <w:tcBorders>
              <w:top w:val="nil"/>
              <w:left w:val="nil"/>
              <w:bottom w:val="nil"/>
              <w:right w:val="nil"/>
            </w:tcBorders>
            <w:shd w:val="clear" w:color="000000" w:fill="DDD9C3"/>
            <w:noWrap/>
            <w:vAlign w:val="center"/>
            <w:hideMark/>
          </w:tcPr>
          <w:p w:rsidR="00BD357F" w:rsidRPr="009340BA" w:rsidRDefault="00BD357F" w:rsidP="009340BA">
            <w:pPr>
              <w:spacing w:line="240" w:lineRule="auto"/>
              <w:jc w:val="left"/>
              <w:rPr>
                <w:rFonts w:cs="Gautami"/>
                <w:b/>
                <w:bCs/>
                <w:sz w:val="16"/>
                <w:szCs w:val="16"/>
              </w:rPr>
            </w:pPr>
            <w:r w:rsidRPr="009340BA">
              <w:rPr>
                <w:rFonts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BD357F" w:rsidRDefault="00BD357F">
            <w:pPr>
              <w:jc w:val="center"/>
              <w:rPr>
                <w:rFonts w:cs="Gautami"/>
                <w:sz w:val="16"/>
                <w:szCs w:val="16"/>
              </w:rPr>
            </w:pPr>
            <w:r>
              <w:rPr>
                <w:rFonts w:cs="Gautami"/>
                <w:sz w:val="16"/>
                <w:szCs w:val="16"/>
              </w:rPr>
              <w:t>0</w:t>
            </w:r>
          </w:p>
        </w:tc>
        <w:tc>
          <w:tcPr>
            <w:tcW w:w="1436" w:type="dxa"/>
            <w:tcBorders>
              <w:top w:val="nil"/>
              <w:left w:val="nil"/>
              <w:bottom w:val="nil"/>
              <w:right w:val="nil"/>
            </w:tcBorders>
            <w:shd w:val="clear" w:color="000000" w:fill="DDD9C3"/>
            <w:noWrap/>
            <w:vAlign w:val="center"/>
            <w:hideMark/>
          </w:tcPr>
          <w:p w:rsidR="00BD357F" w:rsidRDefault="00BD357F">
            <w:pPr>
              <w:jc w:val="center"/>
              <w:rPr>
                <w:rFonts w:cs="Gautami"/>
                <w:sz w:val="16"/>
                <w:szCs w:val="16"/>
              </w:rPr>
            </w:pPr>
            <w:r>
              <w:rPr>
                <w:rFonts w:cs="Gautami"/>
                <w:sz w:val="16"/>
                <w:szCs w:val="16"/>
              </w:rPr>
              <w:t>0</w:t>
            </w:r>
          </w:p>
        </w:tc>
        <w:tc>
          <w:tcPr>
            <w:tcW w:w="1297" w:type="dxa"/>
            <w:tcBorders>
              <w:top w:val="nil"/>
              <w:left w:val="nil"/>
              <w:bottom w:val="nil"/>
              <w:right w:val="nil"/>
            </w:tcBorders>
            <w:shd w:val="clear" w:color="000000" w:fill="DDD9C3"/>
            <w:noWrap/>
            <w:vAlign w:val="center"/>
            <w:hideMark/>
          </w:tcPr>
          <w:p w:rsidR="00BD357F" w:rsidRDefault="00BD357F">
            <w:pPr>
              <w:jc w:val="center"/>
              <w:rPr>
                <w:rFonts w:cs="Gautami"/>
                <w:sz w:val="16"/>
                <w:szCs w:val="16"/>
              </w:rPr>
            </w:pPr>
            <w:r>
              <w:rPr>
                <w:rFonts w:cs="Gautami"/>
                <w:sz w:val="16"/>
                <w:szCs w:val="16"/>
              </w:rPr>
              <w:t>18</w:t>
            </w:r>
          </w:p>
        </w:tc>
        <w:tc>
          <w:tcPr>
            <w:tcW w:w="1503" w:type="dxa"/>
            <w:tcBorders>
              <w:top w:val="nil"/>
              <w:left w:val="nil"/>
              <w:bottom w:val="nil"/>
              <w:right w:val="nil"/>
            </w:tcBorders>
            <w:shd w:val="clear" w:color="000000" w:fill="DDD9C3"/>
            <w:vAlign w:val="center"/>
            <w:hideMark/>
          </w:tcPr>
          <w:p w:rsidR="00BD357F" w:rsidRDefault="00BD357F">
            <w:pPr>
              <w:jc w:val="center"/>
              <w:rPr>
                <w:rFonts w:cs="Gautami"/>
                <w:sz w:val="16"/>
                <w:szCs w:val="16"/>
              </w:rPr>
            </w:pPr>
            <w:r>
              <w:rPr>
                <w:rFonts w:cs="Gautami"/>
                <w:sz w:val="16"/>
                <w:szCs w:val="16"/>
              </w:rPr>
              <w:t>0</w:t>
            </w:r>
          </w:p>
        </w:tc>
      </w:tr>
      <w:tr w:rsidR="00BD357F" w:rsidRPr="009340BA" w:rsidTr="00601EB7">
        <w:trPr>
          <w:trHeight w:hRule="exact" w:val="369"/>
        </w:trPr>
        <w:tc>
          <w:tcPr>
            <w:tcW w:w="3636" w:type="dxa"/>
            <w:tcBorders>
              <w:top w:val="nil"/>
              <w:left w:val="nil"/>
              <w:bottom w:val="single" w:sz="8" w:space="0" w:color="auto"/>
              <w:right w:val="nil"/>
            </w:tcBorders>
            <w:shd w:val="clear" w:color="000000" w:fill="EEECE1"/>
            <w:noWrap/>
            <w:vAlign w:val="center"/>
            <w:hideMark/>
          </w:tcPr>
          <w:p w:rsidR="00BD357F" w:rsidRPr="009340BA" w:rsidRDefault="00BD357F" w:rsidP="009340BA">
            <w:pPr>
              <w:spacing w:line="240" w:lineRule="auto"/>
              <w:jc w:val="left"/>
              <w:rPr>
                <w:rFonts w:cs="Gautami"/>
                <w:b/>
                <w:bCs/>
                <w:sz w:val="16"/>
                <w:szCs w:val="16"/>
              </w:rPr>
            </w:pPr>
            <w:r w:rsidRPr="009340BA">
              <w:rPr>
                <w:rFonts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BD357F" w:rsidRDefault="00BD357F">
            <w:pPr>
              <w:jc w:val="center"/>
              <w:rPr>
                <w:rFonts w:cs="Gautami"/>
                <w:sz w:val="16"/>
                <w:szCs w:val="16"/>
              </w:rPr>
            </w:pPr>
            <w:r>
              <w:rPr>
                <w:rFonts w:cs="Gautami"/>
                <w:sz w:val="16"/>
                <w:szCs w:val="16"/>
              </w:rPr>
              <w:t>45</w:t>
            </w:r>
          </w:p>
        </w:tc>
        <w:tc>
          <w:tcPr>
            <w:tcW w:w="1436" w:type="dxa"/>
            <w:tcBorders>
              <w:top w:val="nil"/>
              <w:left w:val="nil"/>
              <w:bottom w:val="single" w:sz="8" w:space="0" w:color="auto"/>
              <w:right w:val="nil"/>
            </w:tcBorders>
            <w:shd w:val="clear" w:color="000000" w:fill="EEECE1"/>
            <w:noWrap/>
            <w:vAlign w:val="center"/>
            <w:hideMark/>
          </w:tcPr>
          <w:p w:rsidR="00BD357F" w:rsidRDefault="00BD357F">
            <w:pPr>
              <w:jc w:val="center"/>
              <w:rPr>
                <w:rFonts w:cs="Gautami"/>
                <w:sz w:val="16"/>
                <w:szCs w:val="16"/>
              </w:rPr>
            </w:pPr>
            <w:r>
              <w:rPr>
                <w:rFonts w:cs="Gautami"/>
                <w:sz w:val="16"/>
                <w:szCs w:val="16"/>
              </w:rPr>
              <w:t>18</w:t>
            </w:r>
          </w:p>
        </w:tc>
        <w:tc>
          <w:tcPr>
            <w:tcW w:w="1297" w:type="dxa"/>
            <w:tcBorders>
              <w:top w:val="nil"/>
              <w:left w:val="nil"/>
              <w:bottom w:val="single" w:sz="8" w:space="0" w:color="auto"/>
              <w:right w:val="nil"/>
            </w:tcBorders>
            <w:shd w:val="clear" w:color="000000" w:fill="EEECE1"/>
            <w:noWrap/>
            <w:vAlign w:val="center"/>
            <w:hideMark/>
          </w:tcPr>
          <w:p w:rsidR="00BD357F" w:rsidRDefault="00BD357F">
            <w:pPr>
              <w:jc w:val="center"/>
              <w:rPr>
                <w:rFonts w:cs="Gautami"/>
                <w:sz w:val="16"/>
                <w:szCs w:val="16"/>
              </w:rPr>
            </w:pPr>
            <w:r>
              <w:rPr>
                <w:rFonts w:cs="Gautami"/>
                <w:sz w:val="16"/>
                <w:szCs w:val="16"/>
              </w:rPr>
              <w:t>18</w:t>
            </w:r>
          </w:p>
        </w:tc>
        <w:tc>
          <w:tcPr>
            <w:tcW w:w="1503" w:type="dxa"/>
            <w:tcBorders>
              <w:top w:val="nil"/>
              <w:left w:val="nil"/>
              <w:bottom w:val="single" w:sz="8" w:space="0" w:color="auto"/>
              <w:right w:val="nil"/>
            </w:tcBorders>
            <w:shd w:val="clear" w:color="000000" w:fill="EEECE1"/>
            <w:vAlign w:val="center"/>
            <w:hideMark/>
          </w:tcPr>
          <w:p w:rsidR="00BD357F" w:rsidRDefault="00BD357F">
            <w:pPr>
              <w:jc w:val="center"/>
              <w:rPr>
                <w:rFonts w:cs="Gautami"/>
                <w:sz w:val="16"/>
                <w:szCs w:val="16"/>
              </w:rPr>
            </w:pPr>
            <w:r>
              <w:rPr>
                <w:rFonts w:cs="Gautami"/>
                <w:sz w:val="16"/>
                <w:szCs w:val="16"/>
              </w:rPr>
              <w:t>0</w:t>
            </w:r>
          </w:p>
        </w:tc>
      </w:tr>
    </w:tbl>
    <w:p w:rsidR="009340BA" w:rsidRPr="00601EB7" w:rsidRDefault="00601EB7" w:rsidP="00BD4E2C">
      <w:pPr>
        <w:pStyle w:val="Heading2"/>
        <w:rPr>
          <w:rFonts w:cs="Times New Roman"/>
          <w:b w:val="0"/>
          <w:bCs w:val="0"/>
          <w:iCs w:val="0"/>
          <w:color w:val="auto"/>
          <w:sz w:val="16"/>
          <w:szCs w:val="16"/>
          <w:lang w:eastAsia="en-US"/>
        </w:rPr>
      </w:pPr>
      <w:r w:rsidRPr="00601EB7">
        <w:rPr>
          <w:rFonts w:cs="Times New Roman"/>
          <w:b w:val="0"/>
          <w:bCs w:val="0"/>
          <w:iCs w:val="0"/>
          <w:color w:val="auto"/>
          <w:sz w:val="16"/>
          <w:szCs w:val="16"/>
          <w:lang w:eastAsia="en-US"/>
        </w:rPr>
        <w:t xml:space="preserve">Note: Due to </w:t>
      </w:r>
      <w:r>
        <w:rPr>
          <w:rFonts w:cs="Times New Roman"/>
          <w:b w:val="0"/>
          <w:bCs w:val="0"/>
          <w:iCs w:val="0"/>
          <w:color w:val="auto"/>
          <w:sz w:val="16"/>
          <w:szCs w:val="16"/>
          <w:lang w:eastAsia="en-US"/>
        </w:rPr>
        <w:t>rounding, the total may not be 100 per cent.</w:t>
      </w:r>
    </w:p>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r w:rsidR="005F441E">
        <w:t xml:space="preserve">The red oval on Figure 3 corresponds to rebidding in Queensland corresponding to the planned and forced outages in the TransGrid network afternoon in New South Wales. The red oval on Figure 4 corresponds to rebidding in New South Wales as a result of planned outage in the TransGrid network and high prices that occurred in that region as a result of an automated constraint. </w:t>
      </w:r>
    </w:p>
    <w:p w:rsidR="00F4461C" w:rsidRPr="002D23B9" w:rsidRDefault="0078358A" w:rsidP="0064299A">
      <w:pPr>
        <w:pStyle w:val="Figureheading"/>
        <w:numPr>
          <w:ilvl w:val="0"/>
          <w:numId w:val="0"/>
        </w:numPr>
      </w:pPr>
      <w:r>
        <w:t>Figure 3</w:t>
      </w:r>
      <w:r w:rsidR="00F4461C" w:rsidRPr="002D23B9">
        <w:t>: Queensland generation and bidding patterns</w:t>
      </w:r>
      <w:bookmarkStart w:id="9" w:name="_GoBack"/>
      <w:bookmarkEnd w:id="9"/>
    </w:p>
    <w:p w:rsidR="00F4461C" w:rsidRDefault="00D6461D" w:rsidP="002652CD">
      <w:pPr>
        <w:pStyle w:val="AERbodytext"/>
      </w:pPr>
      <w:r>
        <w:rPr>
          <w:noProof/>
          <w:lang w:eastAsia="en-AU"/>
        </w:rPr>
        <w:pict>
          <v:oval id="_x0000_s1040" style="position:absolute;left:0;text-align:left;margin-left:296.85pt;margin-top:61.35pt;width:27.85pt;height:81.5pt;z-index:251659264" filled="f" strokecolor="red" strokeweight="2.25pt"/>
        </w:pict>
      </w:r>
      <w:r w:rsidR="00894E78">
        <w:pict>
          <v:shape id="_x0000_i1028" type="#_x0000_t75" alt="&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style="width:450.8pt;height:324pt">
            <v:imagedata r:id="rId13" o:title=""/>
          </v:shape>
        </w:pict>
      </w:r>
    </w:p>
    <w:p w:rsidR="00F4461C" w:rsidRPr="002D23B9" w:rsidRDefault="00F4461C" w:rsidP="00F4461C">
      <w:pPr>
        <w:pStyle w:val="Figureheading"/>
        <w:numPr>
          <w:ilvl w:val="0"/>
          <w:numId w:val="0"/>
        </w:numPr>
        <w:ind w:left="357" w:hanging="357"/>
      </w:pPr>
      <w:r w:rsidRPr="002D23B9">
        <w:t xml:space="preserve">Figure </w:t>
      </w:r>
      <w:r w:rsidR="0078358A">
        <w:t>4</w:t>
      </w:r>
      <w:r w:rsidRPr="002D23B9">
        <w:t>: New South Wales generation and bidding patterns</w:t>
      </w:r>
    </w:p>
    <w:p w:rsidR="002652CD" w:rsidRPr="002D23B9" w:rsidRDefault="00D6461D" w:rsidP="002652CD">
      <w:pPr>
        <w:pStyle w:val="AERbodytext"/>
      </w:pPr>
      <w:r>
        <w:rPr>
          <w:noProof/>
          <w:lang w:eastAsia="en-AU"/>
        </w:rPr>
        <w:pict>
          <v:oval id="_x0000_s1041" style="position:absolute;left:0;text-align:left;margin-left:279.15pt;margin-top:45.4pt;width:27.85pt;height:81.5pt;z-index:251660288" filled="f" strokecolor="red" strokeweight="2.25pt"/>
        </w:pict>
      </w:r>
      <w:r w:rsidR="00894E78">
        <w:pict>
          <v:shape id="_x0000_i1029" type="#_x0000_t75" alt="&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style="width:451.35pt;height:305.2pt">
            <v:imagedata r:id="rId14" o:title=""/>
          </v:shape>
        </w:pict>
      </w:r>
    </w:p>
    <w:p w:rsidR="00F4461C" w:rsidRPr="002D23B9" w:rsidRDefault="00F4461C" w:rsidP="00F4461C">
      <w:pPr>
        <w:pStyle w:val="Figureheading"/>
        <w:numPr>
          <w:ilvl w:val="0"/>
          <w:numId w:val="0"/>
        </w:numPr>
        <w:ind w:left="357" w:hanging="357"/>
      </w:pPr>
      <w:r w:rsidRPr="002D23B9">
        <w:t xml:space="preserve">Figure </w:t>
      </w:r>
      <w:r w:rsidR="0078358A">
        <w:t>5</w:t>
      </w:r>
      <w:r w:rsidRPr="002D23B9">
        <w:t>: Victoria generation and bidding patterns</w:t>
      </w:r>
    </w:p>
    <w:p w:rsidR="00785F23" w:rsidRPr="002D23B9" w:rsidRDefault="00894E78" w:rsidP="00785F23">
      <w:pPr>
        <w:pStyle w:val="AERbodytext"/>
      </w:pPr>
      <w:r>
        <w:pict>
          <v:shape id="_x0000_i1030" type="#_x0000_t75" alt="&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style="width:451.35pt;height:305.75pt">
            <v:imagedata r:id="rId15" o:title=""/>
          </v:shape>
        </w:pict>
      </w:r>
    </w:p>
    <w:p w:rsidR="00C52BE5" w:rsidRPr="002D23B9" w:rsidRDefault="00780239" w:rsidP="00C52BE5">
      <w:pPr>
        <w:pStyle w:val="Figureheading"/>
        <w:numPr>
          <w:ilvl w:val="0"/>
          <w:numId w:val="0"/>
        </w:numPr>
        <w:ind w:left="357" w:hanging="357"/>
      </w:pPr>
      <w:r>
        <w:t>Fi</w:t>
      </w:r>
      <w:r w:rsidR="00C52BE5" w:rsidRPr="002D23B9">
        <w:t xml:space="preserve">gure </w:t>
      </w:r>
      <w:r w:rsidR="0078358A">
        <w:t>6</w:t>
      </w:r>
      <w:r w:rsidR="00C52BE5" w:rsidRPr="002D23B9">
        <w:t>: South Australia</w:t>
      </w:r>
      <w:r w:rsidR="00D96C94" w:rsidRPr="002D23B9">
        <w:t xml:space="preserve"> generation and bidding patterns</w:t>
      </w:r>
    </w:p>
    <w:p w:rsidR="002652CD" w:rsidRPr="002D23B9" w:rsidRDefault="00894E78" w:rsidP="002652CD">
      <w:pPr>
        <w:pStyle w:val="AERbodytext"/>
      </w:pPr>
      <w:r>
        <w:pict>
          <v:shape id="_x0000_i1031" type="#_x0000_t75" alt="&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style="width:451.35pt;height:305.2pt">
            <v:imagedata r:id="rId16" o:title=""/>
          </v:shape>
        </w:pict>
      </w:r>
    </w:p>
    <w:p w:rsidR="0048688D" w:rsidRPr="002D23B9" w:rsidRDefault="0048688D" w:rsidP="0048688D">
      <w:pPr>
        <w:pStyle w:val="Figureheading"/>
        <w:numPr>
          <w:ilvl w:val="0"/>
          <w:numId w:val="0"/>
        </w:numPr>
        <w:ind w:left="357" w:hanging="357"/>
      </w:pPr>
      <w:r w:rsidRPr="002D23B9">
        <w:t xml:space="preserve">Figure </w:t>
      </w:r>
      <w:r w:rsidR="0078358A">
        <w:t>7</w:t>
      </w:r>
      <w:r w:rsidRPr="002D23B9">
        <w:t>: Tasmania</w:t>
      </w:r>
      <w:r w:rsidR="00D96C94" w:rsidRPr="002D23B9">
        <w:t xml:space="preserve"> generation and bidding patterns</w:t>
      </w:r>
    </w:p>
    <w:p w:rsidR="00B027E9" w:rsidRDefault="00894E78" w:rsidP="002652CD">
      <w:pPr>
        <w:pStyle w:val="AERbodytext"/>
      </w:pPr>
      <w:r>
        <w:pict>
          <v:shape id="_x0000_i1032" type="#_x0000_t75" alt="&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style="width:451.35pt;height:305.2pt">
            <v:imagedata r:id="rId17" o:title=""/>
          </v:shape>
        </w:pic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proofErr w:type="gramStart"/>
      <w:r w:rsidRPr="002D23B9">
        <w:rPr>
          <w:i/>
        </w:rPr>
        <w:t>delayed</w:t>
      </w:r>
      <w:proofErr w:type="gramEnd"/>
      <w:r w:rsidRPr="002D23B9">
        <w:rPr>
          <w:i/>
        </w:rPr>
        <w:t xml:space="preserve">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3422CF" w:rsidRDefault="005E4D3C" w:rsidP="0002113B">
      <w:pPr>
        <w:pStyle w:val="AERbodytext"/>
      </w:pPr>
      <w:r>
        <w:t>The total cost of FCAS on the mainland for the week was $</w:t>
      </w:r>
      <w:r w:rsidR="00827053">
        <w:t>1</w:t>
      </w:r>
      <w:r w:rsidR="008979B1">
        <w:t> </w:t>
      </w:r>
      <w:r w:rsidR="00FA4763">
        <w:t>693</w:t>
      </w:r>
      <w:r w:rsidR="00827053">
        <w:t> </w:t>
      </w:r>
      <w:r w:rsidR="008979B1">
        <w:t>0</w:t>
      </w:r>
      <w:r w:rsidR="0027186D">
        <w:t>00</w:t>
      </w:r>
      <w:r>
        <w:t xml:space="preserve"> or </w:t>
      </w:r>
      <w:r w:rsidR="0002113B">
        <w:t>around</w:t>
      </w:r>
      <w:r>
        <w:t xml:space="preserve"> 1 per cent of energy turnover on the mainland.</w:t>
      </w:r>
      <w:r w:rsidR="003422CF" w:rsidRPr="003422CF">
        <w:t xml:space="preserve"> </w:t>
      </w:r>
      <w:r w:rsidR="00D106EA">
        <w:t>A majority of this cost ($1.</w:t>
      </w:r>
      <w:r w:rsidR="00325D82">
        <w:t>3</w:t>
      </w:r>
      <w:r w:rsidR="00D106EA">
        <w:t xml:space="preserve"> million) accrued on 22 May at 3.05 pm when Queensland was separated from the rest of the Market and had to source FCAS locally. There was a planned outage of the Armidale no. 1 330kV bus to commence at 2.50 pm which required the Armidale to </w:t>
      </w:r>
      <w:proofErr w:type="spellStart"/>
      <w:r w:rsidR="00D106EA">
        <w:t>Dumeresq</w:t>
      </w:r>
      <w:proofErr w:type="spellEnd"/>
      <w:r w:rsidR="00D106EA">
        <w:t xml:space="preserve"> no.8</w:t>
      </w:r>
      <w:r w:rsidR="00417987">
        <w:t>C</w:t>
      </w:r>
      <w:r w:rsidR="00D106EA">
        <w:t xml:space="preserve"> 330kV line and the Armidale to Tamworth no.86 330kV line to be taken out of service.</w:t>
      </w:r>
      <w:r w:rsidR="00D57CF8">
        <w:t xml:space="preserve"> While taking these lines out of service the remaining Armidale to Tamworth no.85 330kV line was accidently tripped</w:t>
      </w:r>
      <w:r w:rsidR="00417987">
        <w:t>,</w:t>
      </w:r>
      <w:r w:rsidR="00D57CF8">
        <w:t xml:space="preserve"> isolating Queensland from the rest of the market. At 3.05 pm AEMO invoked constraint</w:t>
      </w:r>
      <w:r w:rsidR="00417987">
        <w:t>s</w:t>
      </w:r>
      <w:r w:rsidR="00D57CF8">
        <w:t xml:space="preserve"> to manage the separation</w:t>
      </w:r>
      <w:r w:rsidR="00417987">
        <w:t>. Requirements for both local lower and raise services were significantly increase</w:t>
      </w:r>
      <w:r w:rsidR="00F6096F">
        <w:t>d</w:t>
      </w:r>
      <w:r w:rsidR="00417987">
        <w:t xml:space="preserve"> by be</w:t>
      </w:r>
      <w:r w:rsidR="00F6096F">
        <w:t>tween 12 MW and 403 MW. This le</w:t>
      </w:r>
      <w:r w:rsidR="00417987">
        <w:t>d to a shortage of local services in Queensland with all but Lower 5 minute and Raise 6 second prices reaching the price cap at 3.05 pm.</w:t>
      </w:r>
    </w:p>
    <w:p w:rsidR="00417987" w:rsidRDefault="00417987" w:rsidP="0002113B">
      <w:pPr>
        <w:pStyle w:val="AERbodytext"/>
      </w:pPr>
      <w:r>
        <w:t>Prices at 3.10 pm returned to previous levels when the Armidale to Tamworth no.85 330kV line was returned to service.</w:t>
      </w:r>
    </w:p>
    <w:p w:rsidR="005E4D3C" w:rsidRDefault="005E4D3C" w:rsidP="005E4D3C">
      <w:pPr>
        <w:pStyle w:val="AERbodytext"/>
      </w:pPr>
      <w:r>
        <w:t>The total cost of FCAS in Tasmania for the week was $</w:t>
      </w:r>
      <w:r w:rsidR="0002113B">
        <w:t>79</w:t>
      </w:r>
      <w:r w:rsidR="008979B1">
        <w:t> </w:t>
      </w:r>
      <w:r w:rsidR="0002113B">
        <w:t>5</w:t>
      </w:r>
      <w:r w:rsidR="008979B1">
        <w:t xml:space="preserve">00 </w:t>
      </w:r>
      <w:r>
        <w:t xml:space="preserve">or </w:t>
      </w:r>
      <w:r w:rsidR="0002113B">
        <w:t>around</w:t>
      </w:r>
      <w:r>
        <w:t xml:space="preserve"> 1 per cent of energy turnover in Tasmania.</w:t>
      </w: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2D23B9" w:rsidRDefault="00977DC4" w:rsidP="00977DC4">
      <w:pPr>
        <w:pStyle w:val="Figureheading"/>
        <w:numPr>
          <w:ilvl w:val="0"/>
          <w:numId w:val="0"/>
        </w:numPr>
        <w:ind w:left="357" w:hanging="357"/>
      </w:pPr>
      <w:r w:rsidRPr="002D23B9">
        <w:t xml:space="preserve">Figure </w:t>
      </w:r>
      <w:r w:rsidR="0078358A">
        <w:t>8</w:t>
      </w:r>
      <w:r w:rsidRPr="002D23B9">
        <w:t>: Daily frequency control ancillary service cost</w:t>
      </w:r>
    </w:p>
    <w:p w:rsidR="002652CD" w:rsidRDefault="00894E78" w:rsidP="002652CD">
      <w:pPr>
        <w:pStyle w:val="AERbodytext"/>
      </w:pPr>
      <w:r>
        <w:pict>
          <v:shape id="_x0000_i1033" type="#_x0000_t75" alt="&quot;Figure 8 shows the daily breakdown of cost for each FCAS for the NEM, as well as the average cost since the beginning of the previous financial year.&#10;Should you require a description of the data for the week under review, please email us at  AERInquiry@aer.gov.au.&quot;        &#10;        &#10;        &#10;        &#10;" style="width:450.8pt;height:227.3pt">
            <v:imagedata r:id="rId18" o:title=""/>
          </v:shape>
        </w:pict>
      </w:r>
    </w:p>
    <w:bookmarkEnd w:id="0"/>
    <w:bookmarkEnd w:id="1"/>
    <w:bookmarkEnd w:id="2"/>
    <w:bookmarkEnd w:id="3"/>
    <w:bookmarkEnd w:id="4"/>
    <w:bookmarkEnd w:id="5"/>
    <w:p w:rsidR="00330AD1" w:rsidRDefault="00330AD1" w:rsidP="00DD7CB4">
      <w:pPr>
        <w:pStyle w:val="Heading2"/>
        <w:rPr>
          <w:color w:val="000000"/>
        </w:rPr>
      </w:pPr>
    </w:p>
    <w:p w:rsidR="00DD7CB4" w:rsidRPr="00E60B71" w:rsidRDefault="00DD7CB4" w:rsidP="00DD7CB4">
      <w:pPr>
        <w:pStyle w:val="Heading2"/>
        <w:rPr>
          <w:color w:val="000000"/>
        </w:rPr>
      </w:pPr>
      <w:r w:rsidRPr="00E60B71">
        <w:rPr>
          <w:color w:val="000000"/>
        </w:rPr>
        <w:t>Detailed market analysis of significant price events</w:t>
      </w:r>
    </w:p>
    <w:p w:rsidR="00DD7CB4" w:rsidRPr="00C95548" w:rsidRDefault="00DD7CB4" w:rsidP="00DD7CB4">
      <w:pPr>
        <w:pStyle w:val="AERbodytext"/>
        <w:rPr>
          <w:color w:val="000000"/>
        </w:rPr>
      </w:pPr>
      <w:r w:rsidRPr="00C95548">
        <w:rPr>
          <w:color w:val="000000"/>
        </w:rPr>
        <w:t xml:space="preserve">We provide more detailed analysis of events where the spot price was greater than three times the weekly average price in a region and above $250/MWh or was below </w:t>
      </w:r>
      <w:r w:rsidRPr="00C95548">
        <w:rPr>
          <w:color w:val="000000"/>
        </w:rPr>
        <w:noBreakHyphen/>
        <w:t xml:space="preserve">$100/MWh. </w:t>
      </w:r>
    </w:p>
    <w:p w:rsidR="00DD7CB4" w:rsidRPr="00C95548" w:rsidRDefault="00DD7CB4" w:rsidP="00DD7CB4">
      <w:pPr>
        <w:pStyle w:val="AERbodytext"/>
        <w:rPr>
          <w:color w:val="000000"/>
        </w:rPr>
      </w:pPr>
      <w:r>
        <w:rPr>
          <w:b/>
          <w:color w:val="000000"/>
        </w:rPr>
        <w:t>Queensland</w:t>
      </w:r>
    </w:p>
    <w:p w:rsidR="00DD7CB4" w:rsidRPr="00F50FC4" w:rsidRDefault="00DD7CB4" w:rsidP="00DD7CB4">
      <w:pPr>
        <w:rPr>
          <w:color w:val="000000"/>
          <w:lang w:eastAsia="en-US"/>
        </w:rPr>
      </w:pPr>
      <w:r>
        <w:rPr>
          <w:color w:val="000000"/>
          <w:lang w:eastAsia="en-US"/>
        </w:rPr>
        <w:t>There w</w:t>
      </w:r>
      <w:r w:rsidR="00E015D5">
        <w:rPr>
          <w:color w:val="000000"/>
          <w:lang w:eastAsia="en-US"/>
        </w:rPr>
        <w:t>as</w:t>
      </w:r>
      <w:r>
        <w:rPr>
          <w:color w:val="000000"/>
          <w:lang w:eastAsia="en-US"/>
        </w:rPr>
        <w:t xml:space="preserve"> </w:t>
      </w:r>
      <w:r w:rsidRPr="00F50FC4">
        <w:rPr>
          <w:color w:val="000000"/>
          <w:lang w:eastAsia="en-US"/>
        </w:rPr>
        <w:t xml:space="preserve">occasion where the spot price in </w:t>
      </w:r>
      <w:r>
        <w:rPr>
          <w:color w:val="000000"/>
          <w:lang w:eastAsia="en-US"/>
        </w:rPr>
        <w:t xml:space="preserve">Queensland </w:t>
      </w:r>
      <w:r w:rsidRPr="00F50FC4">
        <w:rPr>
          <w:color w:val="000000"/>
          <w:lang w:eastAsia="en-US"/>
        </w:rPr>
        <w:t xml:space="preserve">was </w:t>
      </w:r>
      <w:r w:rsidR="00E015D5">
        <w:rPr>
          <w:color w:val="000000"/>
          <w:lang w:eastAsia="en-US"/>
        </w:rPr>
        <w:t>less than -$100</w:t>
      </w:r>
      <w:r>
        <w:rPr>
          <w:color w:val="000000"/>
          <w:lang w:eastAsia="en-US"/>
        </w:rPr>
        <w:t>/MWh.</w:t>
      </w:r>
    </w:p>
    <w:p w:rsidR="00DD7CB4" w:rsidRPr="00E77E9F" w:rsidRDefault="00DD7CB4" w:rsidP="00DD7CB4">
      <w:pPr>
        <w:pStyle w:val="AERtabletitle"/>
      </w:pPr>
      <w:r w:rsidRPr="00E77E9F">
        <w:t xml:space="preserve">Table 3: </w:t>
      </w:r>
      <w:r>
        <w:t>Queensland</w:t>
      </w:r>
      <w:r w:rsidRPr="00E77E9F">
        <w:t xml:space="preserve">, </w:t>
      </w:r>
      <w:r w:rsidR="00E015D5">
        <w:t>Thurs</w:t>
      </w:r>
      <w:r>
        <w:t xml:space="preserve">day </w:t>
      </w:r>
      <w:r w:rsidR="00E015D5">
        <w:t>22</w:t>
      </w:r>
      <w:r w:rsidRPr="00E77E9F">
        <w:t xml:space="preserve"> </w:t>
      </w:r>
      <w:r>
        <w:t>May</w:t>
      </w:r>
    </w:p>
    <w:tbl>
      <w:tblPr>
        <w:tblW w:w="9639" w:type="dxa"/>
        <w:tblInd w:w="108" w:type="dxa"/>
        <w:tblBorders>
          <w:top w:val="single" w:sz="8" w:space="0" w:color="7BA0CD"/>
          <w:bottom w:val="single" w:sz="8" w:space="0" w:color="7BA0CD"/>
        </w:tblBorders>
        <w:tblLayout w:type="fixed"/>
        <w:tblLook w:val="04A0" w:firstRow="1" w:lastRow="0" w:firstColumn="1" w:lastColumn="0" w:noHBand="0" w:noVBand="1"/>
      </w:tblPr>
      <w:tblGrid>
        <w:gridCol w:w="993"/>
        <w:gridCol w:w="834"/>
        <w:gridCol w:w="976"/>
        <w:gridCol w:w="977"/>
        <w:gridCol w:w="976"/>
        <w:gridCol w:w="977"/>
        <w:gridCol w:w="976"/>
        <w:gridCol w:w="977"/>
        <w:gridCol w:w="976"/>
        <w:gridCol w:w="977"/>
      </w:tblGrid>
      <w:tr w:rsidR="00DD7CB4" w:rsidRPr="00B309A7" w:rsidTr="00BA2AD2">
        <w:tc>
          <w:tcPr>
            <w:tcW w:w="993" w:type="dxa"/>
            <w:tcBorders>
              <w:top w:val="single" w:sz="4" w:space="0" w:color="auto"/>
              <w:left w:val="single" w:sz="4" w:space="0" w:color="auto"/>
              <w:bottom w:val="nil"/>
            </w:tcBorders>
            <w:shd w:val="clear" w:color="auto" w:fill="4A442A"/>
            <w:noWrap/>
          </w:tcPr>
          <w:p w:rsidR="00DD7CB4" w:rsidRPr="00C95548" w:rsidRDefault="00DD7CB4" w:rsidP="00BA2AD2">
            <w:pPr>
              <w:autoSpaceDE w:val="0"/>
              <w:autoSpaceDN w:val="0"/>
              <w:adjustRightInd w:val="0"/>
              <w:spacing w:before="100" w:after="100"/>
              <w:rPr>
                <w:b/>
                <w:bCs/>
                <w:color w:val="FFFFFF"/>
                <w:sz w:val="18"/>
                <w:szCs w:val="18"/>
              </w:rPr>
            </w:pPr>
            <w:r w:rsidRPr="00C95548">
              <w:rPr>
                <w:b/>
                <w:bCs/>
                <w:color w:val="FFFFFF"/>
                <w:sz w:val="18"/>
                <w:szCs w:val="18"/>
              </w:rPr>
              <w:t>Time</w:t>
            </w:r>
          </w:p>
        </w:tc>
        <w:tc>
          <w:tcPr>
            <w:tcW w:w="2787" w:type="dxa"/>
            <w:gridSpan w:val="3"/>
            <w:tcBorders>
              <w:top w:val="single" w:sz="4" w:space="0" w:color="auto"/>
              <w:bottom w:val="nil"/>
            </w:tcBorders>
            <w:shd w:val="clear" w:color="auto" w:fill="4A442A"/>
            <w:noWrap/>
          </w:tcPr>
          <w:p w:rsidR="00DD7CB4" w:rsidRPr="00C95548" w:rsidRDefault="00DD7CB4" w:rsidP="00BA2AD2">
            <w:pPr>
              <w:autoSpaceDE w:val="0"/>
              <w:autoSpaceDN w:val="0"/>
              <w:adjustRightInd w:val="0"/>
              <w:spacing w:before="100" w:after="100"/>
              <w:jc w:val="center"/>
              <w:rPr>
                <w:b/>
                <w:bCs/>
                <w:color w:val="FFFFFF"/>
                <w:sz w:val="18"/>
                <w:szCs w:val="18"/>
              </w:rPr>
            </w:pPr>
            <w:r w:rsidRPr="00C95548">
              <w:rPr>
                <w:b/>
                <w:bCs/>
                <w:color w:val="FFFFFF"/>
                <w:sz w:val="18"/>
                <w:szCs w:val="18"/>
              </w:rPr>
              <w:t>Price ($/MWh)</w:t>
            </w:r>
          </w:p>
        </w:tc>
        <w:tc>
          <w:tcPr>
            <w:tcW w:w="2929" w:type="dxa"/>
            <w:gridSpan w:val="3"/>
            <w:tcBorders>
              <w:top w:val="single" w:sz="4" w:space="0" w:color="auto"/>
              <w:bottom w:val="nil"/>
            </w:tcBorders>
            <w:shd w:val="clear" w:color="auto" w:fill="4A442A"/>
          </w:tcPr>
          <w:p w:rsidR="00DD7CB4" w:rsidRPr="00C95548" w:rsidDel="0074250B" w:rsidRDefault="00DD7CB4" w:rsidP="00BA2AD2">
            <w:pPr>
              <w:autoSpaceDE w:val="0"/>
              <w:autoSpaceDN w:val="0"/>
              <w:adjustRightInd w:val="0"/>
              <w:spacing w:before="100" w:after="100"/>
              <w:jc w:val="center"/>
              <w:rPr>
                <w:b/>
                <w:bCs/>
                <w:color w:val="FFFFFF"/>
                <w:sz w:val="18"/>
                <w:szCs w:val="18"/>
              </w:rPr>
            </w:pPr>
            <w:r w:rsidRPr="00C95548">
              <w:rPr>
                <w:b/>
                <w:bCs/>
                <w:color w:val="FFFFFF"/>
                <w:sz w:val="18"/>
                <w:szCs w:val="18"/>
              </w:rPr>
              <w:t>Demand (MW)</w:t>
            </w:r>
          </w:p>
        </w:tc>
        <w:tc>
          <w:tcPr>
            <w:tcW w:w="2930" w:type="dxa"/>
            <w:gridSpan w:val="3"/>
            <w:tcBorders>
              <w:top w:val="single" w:sz="4" w:space="0" w:color="auto"/>
              <w:bottom w:val="nil"/>
              <w:right w:val="single" w:sz="4" w:space="0" w:color="auto"/>
            </w:tcBorders>
            <w:shd w:val="clear" w:color="auto" w:fill="4A442A"/>
          </w:tcPr>
          <w:p w:rsidR="00DD7CB4" w:rsidRPr="00C95548" w:rsidDel="0074250B" w:rsidRDefault="00DD7CB4" w:rsidP="00BA2AD2">
            <w:pPr>
              <w:autoSpaceDE w:val="0"/>
              <w:autoSpaceDN w:val="0"/>
              <w:adjustRightInd w:val="0"/>
              <w:spacing w:before="100" w:after="100"/>
              <w:jc w:val="center"/>
              <w:rPr>
                <w:b/>
                <w:bCs/>
                <w:color w:val="FFFFFF"/>
                <w:sz w:val="18"/>
                <w:szCs w:val="18"/>
              </w:rPr>
            </w:pPr>
            <w:r w:rsidRPr="00C95548">
              <w:rPr>
                <w:b/>
                <w:bCs/>
                <w:color w:val="FFFFFF"/>
                <w:sz w:val="18"/>
                <w:szCs w:val="18"/>
              </w:rPr>
              <w:t>Availability (MW)</w:t>
            </w:r>
          </w:p>
        </w:tc>
      </w:tr>
      <w:tr w:rsidR="00DD7CB4" w:rsidRPr="00E77E9F" w:rsidTr="00DD7CB4">
        <w:tc>
          <w:tcPr>
            <w:tcW w:w="993" w:type="dxa"/>
            <w:tcBorders>
              <w:top w:val="nil"/>
              <w:left w:val="single" w:sz="4" w:space="0" w:color="auto"/>
              <w:bottom w:val="nil"/>
              <w:right w:val="single" w:sz="6" w:space="0" w:color="auto"/>
            </w:tcBorders>
            <w:shd w:val="clear" w:color="auto" w:fill="DDD9C3"/>
            <w:noWrap/>
          </w:tcPr>
          <w:p w:rsidR="00DD7CB4" w:rsidRPr="00E77E9F" w:rsidRDefault="00DD7CB4" w:rsidP="00BA2AD2">
            <w:pPr>
              <w:autoSpaceDE w:val="0"/>
              <w:autoSpaceDN w:val="0"/>
              <w:adjustRightInd w:val="0"/>
              <w:spacing w:before="100" w:after="100"/>
              <w:rPr>
                <w:b/>
                <w:bCs/>
                <w:sz w:val="18"/>
                <w:szCs w:val="18"/>
              </w:rPr>
            </w:pPr>
          </w:p>
        </w:tc>
        <w:tc>
          <w:tcPr>
            <w:tcW w:w="834" w:type="dxa"/>
            <w:tcBorders>
              <w:top w:val="nil"/>
              <w:left w:val="single" w:sz="6" w:space="0" w:color="auto"/>
              <w:bottom w:val="nil"/>
              <w:right w:val="nil"/>
            </w:tcBorders>
            <w:shd w:val="clear" w:color="auto" w:fill="DDD9C3"/>
            <w:noWrap/>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Actual</w:t>
            </w:r>
          </w:p>
        </w:tc>
        <w:tc>
          <w:tcPr>
            <w:tcW w:w="976" w:type="dxa"/>
            <w:tcBorders>
              <w:top w:val="nil"/>
              <w:left w:val="nil"/>
              <w:bottom w:val="nil"/>
              <w:right w:val="nil"/>
            </w:tcBorders>
            <w:shd w:val="clear" w:color="auto" w:fill="DDD9C3"/>
            <w:noWrap/>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nil"/>
              <w:bottom w:val="nil"/>
              <w:right w:val="single" w:sz="6" w:space="0" w:color="auto"/>
            </w:tcBorders>
            <w:shd w:val="clear" w:color="auto" w:fill="DDD9C3"/>
            <w:noWrap/>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c>
          <w:tcPr>
            <w:tcW w:w="976" w:type="dxa"/>
            <w:tcBorders>
              <w:top w:val="nil"/>
              <w:left w:val="single" w:sz="6" w:space="0" w:color="auto"/>
              <w:bottom w:val="nil"/>
              <w:right w:val="nil"/>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Actual</w:t>
            </w:r>
          </w:p>
        </w:tc>
        <w:tc>
          <w:tcPr>
            <w:tcW w:w="977" w:type="dxa"/>
            <w:tcBorders>
              <w:top w:val="nil"/>
              <w:left w:val="nil"/>
              <w:bottom w:val="nil"/>
              <w:right w:val="nil"/>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6" w:type="dxa"/>
            <w:tcBorders>
              <w:top w:val="nil"/>
              <w:left w:val="nil"/>
              <w:bottom w:val="nil"/>
              <w:right w:val="single" w:sz="6" w:space="0" w:color="auto"/>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single" w:sz="6" w:space="0" w:color="auto"/>
              <w:bottom w:val="nil"/>
              <w:right w:val="nil"/>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Actual</w:t>
            </w:r>
          </w:p>
        </w:tc>
        <w:tc>
          <w:tcPr>
            <w:tcW w:w="976" w:type="dxa"/>
            <w:tcBorders>
              <w:top w:val="nil"/>
              <w:left w:val="nil"/>
              <w:bottom w:val="nil"/>
              <w:right w:val="nil"/>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nil"/>
              <w:bottom w:val="nil"/>
              <w:right w:val="single" w:sz="4" w:space="0" w:color="auto"/>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r>
      <w:tr w:rsidR="00E015D5" w:rsidRPr="0014596E" w:rsidTr="00E015D5">
        <w:tc>
          <w:tcPr>
            <w:tcW w:w="993" w:type="dxa"/>
            <w:tcBorders>
              <w:top w:val="nil"/>
              <w:left w:val="single" w:sz="4" w:space="0" w:color="auto"/>
              <w:bottom w:val="single" w:sz="4" w:space="0" w:color="auto"/>
              <w:right w:val="single" w:sz="6" w:space="0" w:color="auto"/>
            </w:tcBorders>
            <w:shd w:val="clear" w:color="auto" w:fill="EEECE1"/>
            <w:noWrap/>
          </w:tcPr>
          <w:p w:rsidR="00E015D5" w:rsidRPr="00E77E9F" w:rsidRDefault="00E015D5" w:rsidP="00BA2AD2">
            <w:pPr>
              <w:autoSpaceDE w:val="0"/>
              <w:autoSpaceDN w:val="0"/>
              <w:adjustRightInd w:val="0"/>
              <w:spacing w:before="100" w:after="100"/>
              <w:rPr>
                <w:b/>
                <w:bCs/>
                <w:sz w:val="18"/>
                <w:szCs w:val="18"/>
              </w:rPr>
            </w:pPr>
            <w:r>
              <w:rPr>
                <w:b/>
                <w:bCs/>
                <w:sz w:val="18"/>
                <w:szCs w:val="18"/>
              </w:rPr>
              <w:t>9.00 AM</w:t>
            </w:r>
          </w:p>
        </w:tc>
        <w:tc>
          <w:tcPr>
            <w:tcW w:w="834" w:type="dxa"/>
            <w:tcBorders>
              <w:top w:val="nil"/>
              <w:left w:val="single" w:sz="6" w:space="0" w:color="auto"/>
              <w:bottom w:val="single" w:sz="4" w:space="0" w:color="auto"/>
              <w:right w:val="nil"/>
            </w:tcBorders>
            <w:shd w:val="clear" w:color="auto" w:fill="EEECE1"/>
            <w:noWrap/>
            <w:vAlign w:val="center"/>
          </w:tcPr>
          <w:p w:rsidR="00E015D5" w:rsidRPr="00E015D5" w:rsidRDefault="00E015D5" w:rsidP="00E015D5">
            <w:pPr>
              <w:jc w:val="center"/>
              <w:rPr>
                <w:sz w:val="18"/>
              </w:rPr>
            </w:pPr>
            <w:r w:rsidRPr="00E015D5">
              <w:rPr>
                <w:sz w:val="18"/>
              </w:rPr>
              <w:t>-124.56</w:t>
            </w:r>
          </w:p>
        </w:tc>
        <w:tc>
          <w:tcPr>
            <w:tcW w:w="976" w:type="dxa"/>
            <w:tcBorders>
              <w:top w:val="nil"/>
              <w:left w:val="nil"/>
              <w:bottom w:val="single" w:sz="4" w:space="0" w:color="auto"/>
              <w:right w:val="nil"/>
            </w:tcBorders>
            <w:shd w:val="clear" w:color="auto" w:fill="EEECE1"/>
            <w:noWrap/>
            <w:vAlign w:val="center"/>
          </w:tcPr>
          <w:p w:rsidR="00E015D5" w:rsidRPr="00E015D5" w:rsidRDefault="00E015D5" w:rsidP="00E015D5">
            <w:pPr>
              <w:jc w:val="center"/>
              <w:rPr>
                <w:sz w:val="18"/>
              </w:rPr>
            </w:pPr>
            <w:r w:rsidRPr="00E015D5">
              <w:rPr>
                <w:sz w:val="18"/>
              </w:rPr>
              <w:t>50.95</w:t>
            </w:r>
          </w:p>
        </w:tc>
        <w:tc>
          <w:tcPr>
            <w:tcW w:w="977" w:type="dxa"/>
            <w:tcBorders>
              <w:top w:val="nil"/>
              <w:left w:val="nil"/>
              <w:bottom w:val="single" w:sz="4" w:space="0" w:color="auto"/>
              <w:right w:val="single" w:sz="6" w:space="0" w:color="auto"/>
            </w:tcBorders>
            <w:shd w:val="clear" w:color="auto" w:fill="EEECE1"/>
            <w:noWrap/>
            <w:vAlign w:val="center"/>
          </w:tcPr>
          <w:p w:rsidR="00E015D5" w:rsidRPr="00E015D5" w:rsidRDefault="00E015D5" w:rsidP="00E015D5">
            <w:pPr>
              <w:jc w:val="center"/>
              <w:rPr>
                <w:sz w:val="18"/>
              </w:rPr>
            </w:pPr>
            <w:r w:rsidRPr="00E015D5">
              <w:rPr>
                <w:sz w:val="18"/>
              </w:rPr>
              <w:t>47.80</w:t>
            </w:r>
          </w:p>
        </w:tc>
        <w:tc>
          <w:tcPr>
            <w:tcW w:w="976" w:type="dxa"/>
            <w:tcBorders>
              <w:top w:val="nil"/>
              <w:left w:val="single" w:sz="6" w:space="0" w:color="auto"/>
              <w:bottom w:val="single" w:sz="4" w:space="0" w:color="auto"/>
              <w:right w:val="nil"/>
            </w:tcBorders>
            <w:shd w:val="clear" w:color="auto" w:fill="EEECE1"/>
            <w:vAlign w:val="center"/>
          </w:tcPr>
          <w:p w:rsidR="00E015D5" w:rsidRPr="00E015D5" w:rsidRDefault="00E015D5" w:rsidP="00E015D5">
            <w:pPr>
              <w:jc w:val="center"/>
              <w:rPr>
                <w:sz w:val="18"/>
              </w:rPr>
            </w:pPr>
            <w:r w:rsidRPr="00E015D5">
              <w:rPr>
                <w:sz w:val="18"/>
              </w:rPr>
              <w:t>6043</w:t>
            </w:r>
          </w:p>
        </w:tc>
        <w:tc>
          <w:tcPr>
            <w:tcW w:w="977" w:type="dxa"/>
            <w:tcBorders>
              <w:top w:val="nil"/>
              <w:left w:val="nil"/>
              <w:bottom w:val="single" w:sz="4" w:space="0" w:color="auto"/>
              <w:right w:val="nil"/>
            </w:tcBorders>
            <w:shd w:val="clear" w:color="auto" w:fill="EEECE1"/>
            <w:vAlign w:val="center"/>
          </w:tcPr>
          <w:p w:rsidR="00E015D5" w:rsidRPr="00E015D5" w:rsidRDefault="00E015D5" w:rsidP="00E015D5">
            <w:pPr>
              <w:jc w:val="center"/>
              <w:rPr>
                <w:sz w:val="18"/>
              </w:rPr>
            </w:pPr>
            <w:r w:rsidRPr="00E015D5">
              <w:rPr>
                <w:sz w:val="18"/>
              </w:rPr>
              <w:t>5997</w:t>
            </w:r>
          </w:p>
        </w:tc>
        <w:tc>
          <w:tcPr>
            <w:tcW w:w="976" w:type="dxa"/>
            <w:tcBorders>
              <w:top w:val="nil"/>
              <w:left w:val="nil"/>
              <w:bottom w:val="single" w:sz="4" w:space="0" w:color="auto"/>
              <w:right w:val="single" w:sz="6" w:space="0" w:color="auto"/>
            </w:tcBorders>
            <w:shd w:val="clear" w:color="auto" w:fill="EEECE1"/>
            <w:vAlign w:val="center"/>
          </w:tcPr>
          <w:p w:rsidR="00E015D5" w:rsidRPr="00E015D5" w:rsidRDefault="00E015D5" w:rsidP="00E015D5">
            <w:pPr>
              <w:jc w:val="center"/>
              <w:rPr>
                <w:sz w:val="18"/>
              </w:rPr>
            </w:pPr>
            <w:r w:rsidRPr="00E015D5">
              <w:rPr>
                <w:sz w:val="18"/>
              </w:rPr>
              <w:t>5917</w:t>
            </w:r>
          </w:p>
        </w:tc>
        <w:tc>
          <w:tcPr>
            <w:tcW w:w="977" w:type="dxa"/>
            <w:tcBorders>
              <w:top w:val="nil"/>
              <w:left w:val="single" w:sz="6" w:space="0" w:color="auto"/>
              <w:bottom w:val="single" w:sz="4" w:space="0" w:color="auto"/>
              <w:right w:val="nil"/>
            </w:tcBorders>
            <w:shd w:val="clear" w:color="auto" w:fill="EEECE1"/>
            <w:vAlign w:val="center"/>
          </w:tcPr>
          <w:p w:rsidR="00E015D5" w:rsidRPr="00E015D5" w:rsidRDefault="00E015D5" w:rsidP="00E015D5">
            <w:pPr>
              <w:jc w:val="center"/>
              <w:rPr>
                <w:sz w:val="18"/>
              </w:rPr>
            </w:pPr>
            <w:r w:rsidRPr="00E015D5">
              <w:rPr>
                <w:sz w:val="18"/>
              </w:rPr>
              <w:t>9746</w:t>
            </w:r>
          </w:p>
        </w:tc>
        <w:tc>
          <w:tcPr>
            <w:tcW w:w="976" w:type="dxa"/>
            <w:tcBorders>
              <w:top w:val="nil"/>
              <w:left w:val="nil"/>
              <w:bottom w:val="single" w:sz="4" w:space="0" w:color="auto"/>
              <w:right w:val="nil"/>
            </w:tcBorders>
            <w:shd w:val="clear" w:color="auto" w:fill="EEECE1"/>
            <w:vAlign w:val="center"/>
          </w:tcPr>
          <w:p w:rsidR="00E015D5" w:rsidRPr="00E015D5" w:rsidRDefault="00E015D5" w:rsidP="00E015D5">
            <w:pPr>
              <w:jc w:val="center"/>
              <w:rPr>
                <w:sz w:val="18"/>
              </w:rPr>
            </w:pPr>
            <w:r w:rsidRPr="00E015D5">
              <w:rPr>
                <w:sz w:val="18"/>
              </w:rPr>
              <w:t>9755</w:t>
            </w:r>
          </w:p>
        </w:tc>
        <w:tc>
          <w:tcPr>
            <w:tcW w:w="977" w:type="dxa"/>
            <w:tcBorders>
              <w:top w:val="nil"/>
              <w:left w:val="nil"/>
              <w:bottom w:val="single" w:sz="4" w:space="0" w:color="auto"/>
              <w:right w:val="single" w:sz="4" w:space="0" w:color="auto"/>
            </w:tcBorders>
            <w:shd w:val="clear" w:color="auto" w:fill="EEECE1"/>
            <w:vAlign w:val="center"/>
          </w:tcPr>
          <w:p w:rsidR="00E015D5" w:rsidRPr="00E015D5" w:rsidRDefault="00E015D5" w:rsidP="00E015D5">
            <w:pPr>
              <w:jc w:val="center"/>
              <w:rPr>
                <w:sz w:val="18"/>
              </w:rPr>
            </w:pPr>
            <w:r w:rsidRPr="00E015D5">
              <w:rPr>
                <w:sz w:val="18"/>
              </w:rPr>
              <w:t>9815</w:t>
            </w:r>
          </w:p>
        </w:tc>
      </w:tr>
    </w:tbl>
    <w:p w:rsidR="00DD7CB4" w:rsidRDefault="00DD7CB4" w:rsidP="00DD7CB4">
      <w:pPr>
        <w:pStyle w:val="AERbodytext"/>
        <w:spacing w:after="120"/>
      </w:pPr>
    </w:p>
    <w:p w:rsidR="00DD658D" w:rsidRDefault="00037175" w:rsidP="00383D29">
      <w:pPr>
        <w:pStyle w:val="AERbodytext"/>
      </w:pPr>
      <w:r>
        <w:t>Both demand and available generation were close to forecast</w:t>
      </w:r>
      <w:r w:rsidR="004C6D2C">
        <w:t>.</w:t>
      </w:r>
    </w:p>
    <w:p w:rsidR="00037175" w:rsidRDefault="006617C4" w:rsidP="00383D29">
      <w:pPr>
        <w:pStyle w:val="AERbodytext"/>
      </w:pPr>
      <w:r>
        <w:t>There was a planned outage of the Mt</w:t>
      </w:r>
      <w:r w:rsidR="00F8469A">
        <w:t> </w:t>
      </w:r>
      <w:r>
        <w:t>Piper to Wallerawang no.71 330kV line, which was to commence at 8 am. AEMO invoked a constraint at 8 am to manage the outage but it did not have the desired effect and failed to bind. At 9 am AEMO invoked an automated constraint to manage the possible overload of the Mt Piper to Wallerawang no. 94E 132kV line on the loss of the remaining Mt</w:t>
      </w:r>
      <w:r w:rsidR="00F8469A">
        <w:t> </w:t>
      </w:r>
      <w:r>
        <w:t>Piper to Wallerawang no.72 330kV line, which immediately violated. This constrain</w:t>
      </w:r>
      <w:r w:rsidR="002B0B42">
        <w:t>t</w:t>
      </w:r>
      <w:r>
        <w:t xml:space="preserve"> forced</w:t>
      </w:r>
      <w:r w:rsidR="002B0B42">
        <w:t xml:space="preserve"> QNI</w:t>
      </w:r>
      <w:r>
        <w:t xml:space="preserve"> flow</w:t>
      </w:r>
      <w:r w:rsidR="002B0B42">
        <w:t>s</w:t>
      </w:r>
      <w:r>
        <w:t xml:space="preserve"> from New South Wales into Queensland at </w:t>
      </w:r>
      <w:r w:rsidR="00F8469A">
        <w:t>264</w:t>
      </w:r>
      <w:r>
        <w:t> MW</w:t>
      </w:r>
      <w:r w:rsidR="00F8469A">
        <w:t xml:space="preserve"> </w:t>
      </w:r>
      <w:r w:rsidR="00F909BD">
        <w:t xml:space="preserve">at 9 am </w:t>
      </w:r>
      <w:r w:rsidR="00F8469A">
        <w:t xml:space="preserve">from 163 MW into New South Wales at 8.55 am. This change caused an excess of supply in Queensland, with the dispatch price falling to the price floor. </w:t>
      </w:r>
      <w:r w:rsidR="00F909BD">
        <w:t>Changes</w:t>
      </w:r>
      <w:r w:rsidR="00F8469A">
        <w:t xml:space="preserve"> in generation in New South Wales could not meet the constraint requirements and the dispatch price </w:t>
      </w:r>
      <w:r w:rsidR="00F909BD">
        <w:t xml:space="preserve">in New South Wales </w:t>
      </w:r>
      <w:r w:rsidR="00F8469A">
        <w:t>reached the price cap at 9 am.</w:t>
      </w:r>
    </w:p>
    <w:p w:rsidR="00F8469A" w:rsidRDefault="00F8469A" w:rsidP="00383D29">
      <w:pPr>
        <w:pStyle w:val="AERbodytext"/>
      </w:pPr>
      <w:r>
        <w:t>The automated constraint was revoked at 9.05 am when the Mt Piper to Wallerawang no.71 330kV line returned to service and prices returned to previous levels.</w:t>
      </w:r>
    </w:p>
    <w:p w:rsidR="00383D29" w:rsidRDefault="00037175" w:rsidP="00383D29">
      <w:pPr>
        <w:pStyle w:val="AERbodytext"/>
      </w:pPr>
      <w:r>
        <w:t>There was no other significant rebidding.</w:t>
      </w:r>
    </w:p>
    <w:p w:rsidR="00553CD3" w:rsidRPr="00383D29" w:rsidRDefault="00E015D5" w:rsidP="00383D29">
      <w:pPr>
        <w:pStyle w:val="AERbodytext"/>
      </w:pPr>
      <w:r>
        <w:rPr>
          <w:b/>
          <w:color w:val="000000"/>
        </w:rPr>
        <w:t xml:space="preserve">New South Wales </w:t>
      </w:r>
    </w:p>
    <w:p w:rsidR="00DD7CB4" w:rsidRPr="00F50FC4" w:rsidRDefault="00E015D5" w:rsidP="00383D29">
      <w:pPr>
        <w:pStyle w:val="AERbodytext"/>
        <w:rPr>
          <w:color w:val="000000"/>
        </w:rPr>
      </w:pPr>
      <w:r>
        <w:rPr>
          <w:color w:val="000000"/>
        </w:rPr>
        <w:t xml:space="preserve">There was one </w:t>
      </w:r>
      <w:r w:rsidRPr="00F50FC4">
        <w:rPr>
          <w:color w:val="000000"/>
        </w:rPr>
        <w:t xml:space="preserve">occasion where the spot price in </w:t>
      </w:r>
      <w:r w:rsidR="007F08C5">
        <w:rPr>
          <w:color w:val="000000"/>
        </w:rPr>
        <w:t>New South Wales</w:t>
      </w:r>
      <w:r>
        <w:rPr>
          <w:color w:val="000000"/>
        </w:rPr>
        <w:t xml:space="preserve"> was greater than three times</w:t>
      </w:r>
      <w:r w:rsidRPr="00E015D5">
        <w:rPr>
          <w:rFonts w:ascii="Arial" w:hAnsi="Arial" w:cs="Arial"/>
        </w:rPr>
        <w:t xml:space="preserve"> </w:t>
      </w:r>
      <w:r w:rsidR="00C073F2">
        <w:rPr>
          <w:rFonts w:ascii="Arial" w:hAnsi="Arial" w:cs="Arial"/>
        </w:rPr>
        <w:t xml:space="preserve">the </w:t>
      </w:r>
      <w:r>
        <w:rPr>
          <w:rFonts w:ascii="Arial" w:hAnsi="Arial" w:cs="Arial"/>
        </w:rPr>
        <w:t>New South Wales weekly average price of $55/MWh and above $250/MWh.</w:t>
      </w:r>
      <w:r w:rsidR="007F08C5">
        <w:rPr>
          <w:color w:val="000000"/>
        </w:rPr>
        <w:t xml:space="preserve"> </w:t>
      </w:r>
    </w:p>
    <w:p w:rsidR="00DD7CB4" w:rsidRPr="00E77E9F" w:rsidRDefault="00553CD3" w:rsidP="00C073F2">
      <w:pPr>
        <w:pStyle w:val="AERtabletitle"/>
      </w:pPr>
      <w:r>
        <w:t>Table 4</w:t>
      </w:r>
      <w:r w:rsidR="00DD7CB4" w:rsidRPr="00E77E9F">
        <w:t xml:space="preserve">: </w:t>
      </w:r>
      <w:r w:rsidR="00C073F2" w:rsidRPr="00C073F2">
        <w:t>New South Wales</w:t>
      </w:r>
      <w:r w:rsidR="00DD7CB4" w:rsidRPr="00C073F2">
        <w:t xml:space="preserve">, </w:t>
      </w:r>
      <w:r w:rsidR="00C073F2" w:rsidRPr="00C073F2">
        <w:t>Thursday 22 May</w:t>
      </w:r>
    </w:p>
    <w:tbl>
      <w:tblPr>
        <w:tblW w:w="9756" w:type="dxa"/>
        <w:tblInd w:w="108" w:type="dxa"/>
        <w:tblBorders>
          <w:top w:val="single" w:sz="8" w:space="0" w:color="7BA0CD"/>
          <w:bottom w:val="single" w:sz="8" w:space="0" w:color="7BA0CD"/>
        </w:tblBorders>
        <w:tblLayout w:type="fixed"/>
        <w:tblLook w:val="04A0" w:firstRow="1" w:lastRow="0" w:firstColumn="1" w:lastColumn="0" w:noHBand="0" w:noVBand="1"/>
      </w:tblPr>
      <w:tblGrid>
        <w:gridCol w:w="993"/>
        <w:gridCol w:w="967"/>
        <w:gridCol w:w="960"/>
        <w:gridCol w:w="977"/>
        <w:gridCol w:w="976"/>
        <w:gridCol w:w="977"/>
        <w:gridCol w:w="976"/>
        <w:gridCol w:w="977"/>
        <w:gridCol w:w="976"/>
        <w:gridCol w:w="977"/>
      </w:tblGrid>
      <w:tr w:rsidR="00DD7CB4" w:rsidRPr="00B309A7" w:rsidTr="00C073F2">
        <w:tc>
          <w:tcPr>
            <w:tcW w:w="993" w:type="dxa"/>
            <w:tcBorders>
              <w:top w:val="single" w:sz="4" w:space="0" w:color="auto"/>
              <w:left w:val="single" w:sz="4" w:space="0" w:color="auto"/>
              <w:bottom w:val="nil"/>
            </w:tcBorders>
            <w:shd w:val="clear" w:color="auto" w:fill="4A442A"/>
            <w:noWrap/>
          </w:tcPr>
          <w:p w:rsidR="00DD7CB4" w:rsidRPr="00C95548" w:rsidRDefault="00DD7CB4" w:rsidP="00BA2AD2">
            <w:pPr>
              <w:autoSpaceDE w:val="0"/>
              <w:autoSpaceDN w:val="0"/>
              <w:adjustRightInd w:val="0"/>
              <w:spacing w:before="100" w:after="100"/>
              <w:rPr>
                <w:b/>
                <w:bCs/>
                <w:color w:val="FFFFFF"/>
                <w:sz w:val="18"/>
                <w:szCs w:val="18"/>
              </w:rPr>
            </w:pPr>
            <w:r w:rsidRPr="00C95548">
              <w:rPr>
                <w:b/>
                <w:bCs/>
                <w:color w:val="FFFFFF"/>
                <w:sz w:val="18"/>
                <w:szCs w:val="18"/>
              </w:rPr>
              <w:t>Time</w:t>
            </w:r>
          </w:p>
        </w:tc>
        <w:tc>
          <w:tcPr>
            <w:tcW w:w="2904" w:type="dxa"/>
            <w:gridSpan w:val="3"/>
            <w:tcBorders>
              <w:top w:val="single" w:sz="4" w:space="0" w:color="auto"/>
              <w:bottom w:val="nil"/>
            </w:tcBorders>
            <w:shd w:val="clear" w:color="auto" w:fill="4A442A"/>
            <w:noWrap/>
          </w:tcPr>
          <w:p w:rsidR="00DD7CB4" w:rsidRPr="00C95548" w:rsidRDefault="00DD7CB4" w:rsidP="00BA2AD2">
            <w:pPr>
              <w:autoSpaceDE w:val="0"/>
              <w:autoSpaceDN w:val="0"/>
              <w:adjustRightInd w:val="0"/>
              <w:spacing w:before="100" w:after="100"/>
              <w:jc w:val="center"/>
              <w:rPr>
                <w:b/>
                <w:bCs/>
                <w:color w:val="FFFFFF"/>
                <w:sz w:val="18"/>
                <w:szCs w:val="18"/>
              </w:rPr>
            </w:pPr>
            <w:r w:rsidRPr="00C95548">
              <w:rPr>
                <w:b/>
                <w:bCs/>
                <w:color w:val="FFFFFF"/>
                <w:sz w:val="18"/>
                <w:szCs w:val="18"/>
              </w:rPr>
              <w:t>Price ($/MWh)</w:t>
            </w:r>
            <w:r w:rsidR="00CA363F">
              <w:rPr>
                <w:rStyle w:val="FootnoteReference"/>
                <w:b/>
                <w:bCs/>
                <w:color w:val="FFFFFF"/>
                <w:sz w:val="18"/>
                <w:szCs w:val="18"/>
              </w:rPr>
              <w:footnoteReference w:id="1"/>
            </w:r>
          </w:p>
        </w:tc>
        <w:tc>
          <w:tcPr>
            <w:tcW w:w="2929" w:type="dxa"/>
            <w:gridSpan w:val="3"/>
            <w:tcBorders>
              <w:top w:val="single" w:sz="4" w:space="0" w:color="auto"/>
              <w:bottom w:val="nil"/>
            </w:tcBorders>
            <w:shd w:val="clear" w:color="auto" w:fill="4A442A"/>
          </w:tcPr>
          <w:p w:rsidR="00DD7CB4" w:rsidRPr="00C95548" w:rsidDel="0074250B" w:rsidRDefault="00DD7CB4" w:rsidP="00BA2AD2">
            <w:pPr>
              <w:autoSpaceDE w:val="0"/>
              <w:autoSpaceDN w:val="0"/>
              <w:adjustRightInd w:val="0"/>
              <w:spacing w:before="100" w:after="100"/>
              <w:jc w:val="center"/>
              <w:rPr>
                <w:b/>
                <w:bCs/>
                <w:color w:val="FFFFFF"/>
                <w:sz w:val="18"/>
                <w:szCs w:val="18"/>
              </w:rPr>
            </w:pPr>
            <w:r w:rsidRPr="00C95548">
              <w:rPr>
                <w:b/>
                <w:bCs/>
                <w:color w:val="FFFFFF"/>
                <w:sz w:val="18"/>
                <w:szCs w:val="18"/>
              </w:rPr>
              <w:t>Demand (MW)</w:t>
            </w:r>
          </w:p>
        </w:tc>
        <w:tc>
          <w:tcPr>
            <w:tcW w:w="2930" w:type="dxa"/>
            <w:gridSpan w:val="3"/>
            <w:tcBorders>
              <w:top w:val="single" w:sz="4" w:space="0" w:color="auto"/>
              <w:bottom w:val="nil"/>
              <w:right w:val="single" w:sz="4" w:space="0" w:color="auto"/>
            </w:tcBorders>
            <w:shd w:val="clear" w:color="auto" w:fill="4A442A"/>
          </w:tcPr>
          <w:p w:rsidR="00DD7CB4" w:rsidRPr="00C95548" w:rsidDel="0074250B" w:rsidRDefault="00DD7CB4" w:rsidP="00BA2AD2">
            <w:pPr>
              <w:autoSpaceDE w:val="0"/>
              <w:autoSpaceDN w:val="0"/>
              <w:adjustRightInd w:val="0"/>
              <w:spacing w:before="100" w:after="100"/>
              <w:jc w:val="center"/>
              <w:rPr>
                <w:b/>
                <w:bCs/>
                <w:color w:val="FFFFFF"/>
                <w:sz w:val="18"/>
                <w:szCs w:val="18"/>
              </w:rPr>
            </w:pPr>
            <w:r w:rsidRPr="00C95548">
              <w:rPr>
                <w:b/>
                <w:bCs/>
                <w:color w:val="FFFFFF"/>
                <w:sz w:val="18"/>
                <w:szCs w:val="18"/>
              </w:rPr>
              <w:t>Availability (MW)</w:t>
            </w:r>
          </w:p>
        </w:tc>
      </w:tr>
      <w:tr w:rsidR="00DD7CB4" w:rsidRPr="00E77E9F" w:rsidTr="00C073F2">
        <w:tc>
          <w:tcPr>
            <w:tcW w:w="993" w:type="dxa"/>
            <w:tcBorders>
              <w:top w:val="nil"/>
              <w:left w:val="single" w:sz="4" w:space="0" w:color="auto"/>
              <w:bottom w:val="nil"/>
              <w:right w:val="single" w:sz="6" w:space="0" w:color="auto"/>
            </w:tcBorders>
            <w:shd w:val="clear" w:color="auto" w:fill="DDD9C3"/>
            <w:noWrap/>
          </w:tcPr>
          <w:p w:rsidR="00DD7CB4" w:rsidRPr="00E77E9F" w:rsidRDefault="00DD7CB4" w:rsidP="00BA2AD2">
            <w:pPr>
              <w:autoSpaceDE w:val="0"/>
              <w:autoSpaceDN w:val="0"/>
              <w:adjustRightInd w:val="0"/>
              <w:spacing w:before="100" w:after="100"/>
              <w:rPr>
                <w:b/>
                <w:bCs/>
                <w:sz w:val="18"/>
                <w:szCs w:val="18"/>
              </w:rPr>
            </w:pPr>
          </w:p>
        </w:tc>
        <w:tc>
          <w:tcPr>
            <w:tcW w:w="967" w:type="dxa"/>
            <w:tcBorders>
              <w:top w:val="nil"/>
              <w:left w:val="single" w:sz="6" w:space="0" w:color="auto"/>
              <w:bottom w:val="nil"/>
              <w:right w:val="nil"/>
            </w:tcBorders>
            <w:shd w:val="clear" w:color="auto" w:fill="DDD9C3"/>
            <w:noWrap/>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Actual</w:t>
            </w:r>
          </w:p>
        </w:tc>
        <w:tc>
          <w:tcPr>
            <w:tcW w:w="960" w:type="dxa"/>
            <w:tcBorders>
              <w:top w:val="nil"/>
              <w:left w:val="nil"/>
              <w:bottom w:val="nil"/>
              <w:right w:val="nil"/>
            </w:tcBorders>
            <w:shd w:val="clear" w:color="auto" w:fill="DDD9C3"/>
            <w:noWrap/>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nil"/>
              <w:bottom w:val="nil"/>
              <w:right w:val="single" w:sz="6" w:space="0" w:color="auto"/>
            </w:tcBorders>
            <w:shd w:val="clear" w:color="auto" w:fill="DDD9C3"/>
            <w:noWrap/>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c>
          <w:tcPr>
            <w:tcW w:w="976" w:type="dxa"/>
            <w:tcBorders>
              <w:top w:val="nil"/>
              <w:left w:val="single" w:sz="6" w:space="0" w:color="auto"/>
              <w:bottom w:val="nil"/>
              <w:right w:val="nil"/>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Actual</w:t>
            </w:r>
          </w:p>
        </w:tc>
        <w:tc>
          <w:tcPr>
            <w:tcW w:w="977" w:type="dxa"/>
            <w:tcBorders>
              <w:top w:val="nil"/>
              <w:left w:val="nil"/>
              <w:bottom w:val="nil"/>
              <w:right w:val="nil"/>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6" w:type="dxa"/>
            <w:tcBorders>
              <w:top w:val="nil"/>
              <w:left w:val="nil"/>
              <w:bottom w:val="nil"/>
              <w:right w:val="single" w:sz="6" w:space="0" w:color="auto"/>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single" w:sz="6" w:space="0" w:color="auto"/>
              <w:bottom w:val="nil"/>
              <w:right w:val="nil"/>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Actual</w:t>
            </w:r>
          </w:p>
        </w:tc>
        <w:tc>
          <w:tcPr>
            <w:tcW w:w="976" w:type="dxa"/>
            <w:tcBorders>
              <w:top w:val="nil"/>
              <w:left w:val="nil"/>
              <w:bottom w:val="nil"/>
              <w:right w:val="nil"/>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nil"/>
              <w:bottom w:val="nil"/>
              <w:right w:val="single" w:sz="4" w:space="0" w:color="auto"/>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r>
      <w:tr w:rsidR="00C073F2" w:rsidRPr="0014596E" w:rsidTr="00C073F2">
        <w:tc>
          <w:tcPr>
            <w:tcW w:w="993" w:type="dxa"/>
            <w:tcBorders>
              <w:top w:val="nil"/>
              <w:left w:val="single" w:sz="4" w:space="0" w:color="auto"/>
              <w:bottom w:val="single" w:sz="4" w:space="0" w:color="auto"/>
              <w:right w:val="single" w:sz="6" w:space="0" w:color="auto"/>
            </w:tcBorders>
            <w:shd w:val="clear" w:color="auto" w:fill="EEECE1"/>
            <w:noWrap/>
          </w:tcPr>
          <w:p w:rsidR="00C073F2" w:rsidRPr="00E77E9F" w:rsidRDefault="00504E39" w:rsidP="00504E39">
            <w:pPr>
              <w:autoSpaceDE w:val="0"/>
              <w:autoSpaceDN w:val="0"/>
              <w:adjustRightInd w:val="0"/>
              <w:spacing w:before="100" w:after="100"/>
              <w:rPr>
                <w:b/>
                <w:bCs/>
                <w:sz w:val="18"/>
                <w:szCs w:val="18"/>
              </w:rPr>
            </w:pPr>
            <w:r>
              <w:rPr>
                <w:b/>
                <w:bCs/>
                <w:sz w:val="18"/>
                <w:szCs w:val="18"/>
              </w:rPr>
              <w:t>9</w:t>
            </w:r>
            <w:r w:rsidR="00C073F2">
              <w:rPr>
                <w:b/>
                <w:bCs/>
                <w:sz w:val="18"/>
                <w:szCs w:val="18"/>
              </w:rPr>
              <w:t>.00 </w:t>
            </w:r>
            <w:r>
              <w:rPr>
                <w:b/>
                <w:bCs/>
                <w:sz w:val="18"/>
                <w:szCs w:val="18"/>
              </w:rPr>
              <w:t>A</w:t>
            </w:r>
            <w:r w:rsidR="00C073F2" w:rsidRPr="00E77E9F">
              <w:rPr>
                <w:b/>
                <w:bCs/>
                <w:sz w:val="18"/>
                <w:szCs w:val="18"/>
              </w:rPr>
              <w:t>M</w:t>
            </w:r>
          </w:p>
        </w:tc>
        <w:tc>
          <w:tcPr>
            <w:tcW w:w="967" w:type="dxa"/>
            <w:tcBorders>
              <w:top w:val="nil"/>
              <w:left w:val="single" w:sz="6" w:space="0" w:color="auto"/>
              <w:bottom w:val="single" w:sz="4" w:space="0" w:color="auto"/>
              <w:right w:val="nil"/>
            </w:tcBorders>
            <w:shd w:val="clear" w:color="auto" w:fill="EEECE1"/>
            <w:noWrap/>
            <w:vAlign w:val="center"/>
          </w:tcPr>
          <w:p w:rsidR="00C073F2" w:rsidRPr="00C073F2" w:rsidRDefault="00C073F2" w:rsidP="00C073F2">
            <w:pPr>
              <w:jc w:val="center"/>
              <w:rPr>
                <w:sz w:val="18"/>
              </w:rPr>
            </w:pPr>
            <w:r w:rsidRPr="00C073F2">
              <w:rPr>
                <w:sz w:val="18"/>
              </w:rPr>
              <w:t>2224.54</w:t>
            </w:r>
          </w:p>
        </w:tc>
        <w:tc>
          <w:tcPr>
            <w:tcW w:w="960" w:type="dxa"/>
            <w:tcBorders>
              <w:top w:val="nil"/>
              <w:left w:val="nil"/>
              <w:bottom w:val="single" w:sz="4" w:space="0" w:color="auto"/>
              <w:right w:val="nil"/>
            </w:tcBorders>
            <w:shd w:val="clear" w:color="auto" w:fill="EEECE1"/>
            <w:noWrap/>
            <w:vAlign w:val="center"/>
          </w:tcPr>
          <w:p w:rsidR="00C073F2" w:rsidRPr="00C073F2" w:rsidRDefault="00C073F2" w:rsidP="00C073F2">
            <w:pPr>
              <w:jc w:val="center"/>
              <w:rPr>
                <w:sz w:val="18"/>
              </w:rPr>
            </w:pPr>
            <w:r w:rsidRPr="00C073F2">
              <w:rPr>
                <w:sz w:val="18"/>
              </w:rPr>
              <w:t>53.48</w:t>
            </w:r>
          </w:p>
        </w:tc>
        <w:tc>
          <w:tcPr>
            <w:tcW w:w="977" w:type="dxa"/>
            <w:tcBorders>
              <w:top w:val="nil"/>
              <w:left w:val="nil"/>
              <w:bottom w:val="single" w:sz="4" w:space="0" w:color="auto"/>
              <w:right w:val="single" w:sz="6" w:space="0" w:color="auto"/>
            </w:tcBorders>
            <w:shd w:val="clear" w:color="auto" w:fill="EEECE1"/>
            <w:noWrap/>
            <w:vAlign w:val="center"/>
          </w:tcPr>
          <w:p w:rsidR="00C073F2" w:rsidRPr="00C073F2" w:rsidRDefault="00C073F2" w:rsidP="00C073F2">
            <w:pPr>
              <w:jc w:val="center"/>
              <w:rPr>
                <w:sz w:val="18"/>
              </w:rPr>
            </w:pPr>
            <w:r w:rsidRPr="00C073F2">
              <w:rPr>
                <w:sz w:val="18"/>
              </w:rPr>
              <w:t>48.82</w:t>
            </w:r>
          </w:p>
        </w:tc>
        <w:tc>
          <w:tcPr>
            <w:tcW w:w="976" w:type="dxa"/>
            <w:tcBorders>
              <w:top w:val="nil"/>
              <w:left w:val="single" w:sz="6" w:space="0" w:color="auto"/>
              <w:bottom w:val="single" w:sz="4" w:space="0" w:color="auto"/>
              <w:right w:val="nil"/>
            </w:tcBorders>
            <w:shd w:val="clear" w:color="auto" w:fill="EEECE1"/>
            <w:vAlign w:val="center"/>
          </w:tcPr>
          <w:p w:rsidR="00C073F2" w:rsidRPr="00C073F2" w:rsidRDefault="00C073F2" w:rsidP="00C073F2">
            <w:pPr>
              <w:jc w:val="center"/>
              <w:rPr>
                <w:sz w:val="18"/>
              </w:rPr>
            </w:pPr>
            <w:r w:rsidRPr="00C073F2">
              <w:rPr>
                <w:sz w:val="18"/>
              </w:rPr>
              <w:t>8691</w:t>
            </w:r>
          </w:p>
        </w:tc>
        <w:tc>
          <w:tcPr>
            <w:tcW w:w="977" w:type="dxa"/>
            <w:tcBorders>
              <w:top w:val="nil"/>
              <w:left w:val="nil"/>
              <w:bottom w:val="single" w:sz="4" w:space="0" w:color="auto"/>
              <w:right w:val="nil"/>
            </w:tcBorders>
            <w:shd w:val="clear" w:color="auto" w:fill="EEECE1"/>
            <w:vAlign w:val="center"/>
          </w:tcPr>
          <w:p w:rsidR="00C073F2" w:rsidRPr="00C073F2" w:rsidRDefault="00C073F2" w:rsidP="00C073F2">
            <w:pPr>
              <w:jc w:val="center"/>
              <w:rPr>
                <w:sz w:val="18"/>
              </w:rPr>
            </w:pPr>
            <w:r w:rsidRPr="00C073F2">
              <w:rPr>
                <w:sz w:val="18"/>
              </w:rPr>
              <w:t>8680</w:t>
            </w:r>
          </w:p>
        </w:tc>
        <w:tc>
          <w:tcPr>
            <w:tcW w:w="976" w:type="dxa"/>
            <w:tcBorders>
              <w:top w:val="nil"/>
              <w:left w:val="nil"/>
              <w:bottom w:val="single" w:sz="4" w:space="0" w:color="auto"/>
              <w:right w:val="single" w:sz="6" w:space="0" w:color="auto"/>
            </w:tcBorders>
            <w:shd w:val="clear" w:color="auto" w:fill="EEECE1"/>
            <w:vAlign w:val="center"/>
          </w:tcPr>
          <w:p w:rsidR="00C073F2" w:rsidRPr="00C073F2" w:rsidRDefault="00C073F2" w:rsidP="00C073F2">
            <w:pPr>
              <w:jc w:val="center"/>
              <w:rPr>
                <w:sz w:val="18"/>
              </w:rPr>
            </w:pPr>
            <w:r w:rsidRPr="00C073F2">
              <w:rPr>
                <w:sz w:val="18"/>
              </w:rPr>
              <w:t>8639</w:t>
            </w:r>
          </w:p>
        </w:tc>
        <w:tc>
          <w:tcPr>
            <w:tcW w:w="977" w:type="dxa"/>
            <w:tcBorders>
              <w:top w:val="nil"/>
              <w:left w:val="single" w:sz="6" w:space="0" w:color="auto"/>
              <w:bottom w:val="single" w:sz="4" w:space="0" w:color="auto"/>
              <w:right w:val="nil"/>
            </w:tcBorders>
            <w:shd w:val="clear" w:color="auto" w:fill="EEECE1"/>
            <w:vAlign w:val="center"/>
          </w:tcPr>
          <w:p w:rsidR="00C073F2" w:rsidRPr="00C073F2" w:rsidRDefault="00C073F2" w:rsidP="00C073F2">
            <w:pPr>
              <w:jc w:val="center"/>
              <w:rPr>
                <w:sz w:val="18"/>
              </w:rPr>
            </w:pPr>
            <w:r w:rsidRPr="00C073F2">
              <w:rPr>
                <w:sz w:val="18"/>
              </w:rPr>
              <w:t>11 970</w:t>
            </w:r>
          </w:p>
        </w:tc>
        <w:tc>
          <w:tcPr>
            <w:tcW w:w="976" w:type="dxa"/>
            <w:tcBorders>
              <w:top w:val="nil"/>
              <w:left w:val="nil"/>
              <w:bottom w:val="single" w:sz="4" w:space="0" w:color="auto"/>
              <w:right w:val="nil"/>
            </w:tcBorders>
            <w:shd w:val="clear" w:color="auto" w:fill="EEECE1"/>
            <w:vAlign w:val="center"/>
          </w:tcPr>
          <w:p w:rsidR="00C073F2" w:rsidRPr="00C073F2" w:rsidRDefault="00C073F2" w:rsidP="00C073F2">
            <w:pPr>
              <w:jc w:val="center"/>
              <w:rPr>
                <w:sz w:val="18"/>
              </w:rPr>
            </w:pPr>
            <w:r w:rsidRPr="00C073F2">
              <w:rPr>
                <w:sz w:val="18"/>
              </w:rPr>
              <w:t>11 983</w:t>
            </w:r>
          </w:p>
        </w:tc>
        <w:tc>
          <w:tcPr>
            <w:tcW w:w="977" w:type="dxa"/>
            <w:tcBorders>
              <w:top w:val="nil"/>
              <w:left w:val="nil"/>
              <w:bottom w:val="single" w:sz="4" w:space="0" w:color="auto"/>
              <w:right w:val="single" w:sz="4" w:space="0" w:color="auto"/>
            </w:tcBorders>
            <w:shd w:val="clear" w:color="auto" w:fill="EEECE1"/>
            <w:vAlign w:val="center"/>
          </w:tcPr>
          <w:p w:rsidR="00C073F2" w:rsidRPr="00C073F2" w:rsidRDefault="00C073F2" w:rsidP="00C073F2">
            <w:pPr>
              <w:jc w:val="center"/>
              <w:rPr>
                <w:sz w:val="18"/>
              </w:rPr>
            </w:pPr>
            <w:r w:rsidRPr="00C073F2">
              <w:rPr>
                <w:sz w:val="18"/>
              </w:rPr>
              <w:t>11 990</w:t>
            </w:r>
          </w:p>
        </w:tc>
      </w:tr>
    </w:tbl>
    <w:p w:rsidR="00753646" w:rsidRDefault="00C81890" w:rsidP="008E346C">
      <w:pPr>
        <w:pStyle w:val="AERbodytext"/>
      </w:pPr>
      <w:r w:rsidRPr="008E346C">
        <w:br/>
        <w:t xml:space="preserve">Both demand and available generation were close to forecast. </w:t>
      </w:r>
      <w:r w:rsidR="00F8469A">
        <w:t>The dispatch priced reached the price cap at 9 am as detailed in the Queensland section above</w:t>
      </w:r>
    </w:p>
    <w:p w:rsidR="00C81890" w:rsidRPr="00C81890" w:rsidRDefault="00D121EA" w:rsidP="00D121EA">
      <w:pPr>
        <w:pStyle w:val="AERbodytext"/>
      </w:pPr>
      <w:r>
        <w:t>There was no other significant rebidding.</w:t>
      </w:r>
    </w:p>
    <w:p w:rsidR="00E96C5A" w:rsidRPr="002D23B9" w:rsidRDefault="00E96C5A" w:rsidP="00C81890">
      <w:pPr>
        <w:pStyle w:val="Heading2"/>
        <w:rPr>
          <w:color w:val="auto"/>
        </w:rPr>
      </w:pPr>
      <w:r w:rsidRPr="002D23B9">
        <w:rPr>
          <w:color w:val="auto"/>
        </w:rPr>
        <w:t>Financial markets</w:t>
      </w:r>
    </w:p>
    <w:p w:rsidR="0002113B" w:rsidRDefault="0002113B" w:rsidP="00E96C5A">
      <w:pPr>
        <w:pStyle w:val="AERbodytext"/>
      </w:pPr>
      <w:r>
        <w:t>The high volume in trades this week was a result of the 2014/15 financial year options being converted into quarterly base future contracts on 19 May.</w:t>
      </w:r>
    </w:p>
    <w:p w:rsidR="00E96C5A" w:rsidRPr="002D23B9" w:rsidRDefault="0078358A" w:rsidP="00E96C5A">
      <w:pPr>
        <w:pStyle w:val="AERbodytext"/>
      </w:pPr>
      <w:r>
        <w:t>Figure 9</w:t>
      </w:r>
      <w:r w:rsidR="00E96C5A" w:rsidRPr="002D23B9">
        <w:t xml:space="preserve"> shows for all mainland regions the prices for base contracts (and total traded quantities for the week) for each quarter for the next four financial years. </w:t>
      </w:r>
    </w:p>
    <w:p w:rsidR="00E96C5A" w:rsidRPr="002D23B9" w:rsidRDefault="0078358A" w:rsidP="00E96C5A">
      <w:pPr>
        <w:pStyle w:val="Figureheading"/>
        <w:numPr>
          <w:ilvl w:val="0"/>
          <w:numId w:val="0"/>
        </w:numPr>
        <w:ind w:left="357" w:hanging="357"/>
      </w:pPr>
      <w:r>
        <w:t>Figure 9</w:t>
      </w:r>
      <w:r w:rsidR="00E96C5A" w:rsidRPr="002D23B9">
        <w:t xml:space="preserve">: Quarterly base future prices </w:t>
      </w:r>
      <w:r w:rsidR="00BB0611" w:rsidRPr="002D23B9">
        <w:t>Q</w:t>
      </w:r>
      <w:r w:rsidR="00BB0611">
        <w:t>2</w:t>
      </w:r>
      <w:r w:rsidR="00BB0611" w:rsidRPr="002D23B9">
        <w:t xml:space="preserve"> </w:t>
      </w:r>
      <w:r w:rsidR="00E96C5A" w:rsidRPr="002D23B9">
        <w:t>201</w:t>
      </w:r>
      <w:r w:rsidR="00CA7CF5">
        <w:t>4</w:t>
      </w:r>
      <w:r w:rsidR="00E96C5A" w:rsidRPr="002D23B9">
        <w:t xml:space="preserve"> – </w:t>
      </w:r>
      <w:r w:rsidR="00BB0611" w:rsidRPr="002D23B9">
        <w:t>Q</w:t>
      </w:r>
      <w:r w:rsidR="00BB0611">
        <w:t>1</w:t>
      </w:r>
      <w:r w:rsidR="00BB0611" w:rsidRPr="002D23B9">
        <w:t xml:space="preserve"> 201</w:t>
      </w:r>
      <w:r w:rsidR="00BB0611">
        <w:t>8</w:t>
      </w:r>
    </w:p>
    <w:p w:rsidR="00E96C5A" w:rsidRPr="002D23B9" w:rsidRDefault="00894E78" w:rsidP="00170E47">
      <w:pPr>
        <w:pStyle w:val="Sourceandnotes"/>
        <w:ind w:left="0" w:firstLine="0"/>
      </w:pPr>
      <w:r>
        <w:pict>
          <v:shape id="_x0000_i1034" type="#_x0000_t75" alt="Figure 9 shows for all mainland regions the prices for base contracts (and total traded quantities for the week) for each quarter for the next four financial years." style="width:450.8pt;height:227.8pt">
            <v:imagedata r:id="rId19" o:title=""/>
          </v:shape>
        </w:pict>
      </w:r>
      <w:r w:rsidR="00E96C5A" w:rsidRPr="002D23B9">
        <w:t xml:space="preserve">Source: </w:t>
      </w:r>
      <w:hyperlink r:id="rId20" w:history="1">
        <w:r w:rsidR="00E96C5A" w:rsidRPr="002D23B9">
          <w:rPr>
            <w:rStyle w:val="Hyperlink"/>
            <w:color w:val="auto"/>
          </w:rPr>
          <w:t>ASXEnergy.com.au</w:t>
        </w:r>
      </w:hyperlink>
    </w:p>
    <w:p w:rsidR="007354CE" w:rsidRPr="002D23B9" w:rsidRDefault="0078358A" w:rsidP="00E96C5A">
      <w:pPr>
        <w:pStyle w:val="AERbodytext"/>
      </w:pPr>
      <w:r>
        <w:t>Figure 10</w:t>
      </w:r>
      <w:r w:rsidR="0097000C" w:rsidRPr="0097000C">
        <w:t xml:space="preserve"> shows how the price for each regional Quarter 1 201</w:t>
      </w:r>
      <w:r w:rsidR="00754FF0">
        <w:t>5</w:t>
      </w:r>
      <w:r w:rsidR="0097000C" w:rsidRPr="0097000C">
        <w:t xml:space="preserve"> base contract has changed over the last 10 weeks (as well as the total number of trades each week). The closing quarter 1 201</w:t>
      </w:r>
      <w:r w:rsidR="00754FF0">
        <w:t>3</w:t>
      </w:r>
      <w:r w:rsidR="0097000C" w:rsidRPr="0097000C">
        <w:t xml:space="preserve"> and quarter 1 201</w:t>
      </w:r>
      <w:r w:rsidR="00754FF0">
        <w:t>4</w:t>
      </w:r>
      <w:r w:rsidR="0097000C" w:rsidRPr="0097000C">
        <w:t xml:space="preserve"> prices are also shown. The AER notes that data for South Australia is less reliable due to very low numbers of trades.</w:t>
      </w:r>
      <w:r w:rsidR="0097000C" w:rsidRPr="0097000C">
        <w:tab/>
      </w:r>
      <w:r w:rsidR="007354CE" w:rsidRPr="002D23B9">
        <w:t xml:space="preserve"> </w:t>
      </w:r>
    </w:p>
    <w:p w:rsidR="00E96C5A" w:rsidRPr="00754FF0" w:rsidRDefault="00E96C5A" w:rsidP="00E96C5A">
      <w:pPr>
        <w:pStyle w:val="Figureheading"/>
        <w:numPr>
          <w:ilvl w:val="0"/>
          <w:numId w:val="0"/>
        </w:numPr>
        <w:ind w:left="357" w:hanging="357"/>
      </w:pPr>
      <w:r w:rsidRPr="00754FF0">
        <w:t xml:space="preserve">Figure </w:t>
      </w:r>
      <w:r w:rsidR="0078358A" w:rsidRPr="00754FF0">
        <w:t>10</w:t>
      </w:r>
      <w:r w:rsidRPr="00754FF0">
        <w:t>: Price of Q1 201</w:t>
      </w:r>
      <w:r w:rsidR="00754FF0" w:rsidRPr="00754FF0">
        <w:t>5</w:t>
      </w:r>
      <w:r w:rsidRPr="00754FF0">
        <w:t xml:space="preserve"> base contracts over the past 10 weeks (and the past 2 years)</w:t>
      </w:r>
    </w:p>
    <w:p w:rsidR="00E96C5A" w:rsidRPr="002D23B9" w:rsidRDefault="00894E78" w:rsidP="00942195">
      <w:pPr>
        <w:pStyle w:val="AERbodytext"/>
      </w:pPr>
      <w:r>
        <w:pict>
          <v:shape id="_x0000_i1035" type="#_x0000_t75" alt="Figure 10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 style="width:450.8pt;height:228.35pt">
            <v:imagedata r:id="rId21"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2" w:history="1">
        <w:r w:rsidRPr="002D23B9">
          <w:rPr>
            <w:rStyle w:val="Hyperlink"/>
            <w:color w:val="auto"/>
          </w:rPr>
          <w:t>ASXEnergy.com.au</w:t>
        </w:r>
      </w:hyperlink>
    </w:p>
    <w:p w:rsidR="00E96C5A" w:rsidRPr="002D23B9" w:rsidRDefault="00E96C5A" w:rsidP="00E96C5A">
      <w:pPr>
        <w:pStyle w:val="AERbodytext"/>
      </w:pPr>
      <w:r w:rsidRPr="002D23B9">
        <w:t xml:space="preserve">Prices of other financial products (including longer-term price trends) are available in the </w:t>
      </w:r>
      <w:hyperlink r:id="rId23"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E96C5A">
      <w:pPr>
        <w:pStyle w:val="AERbodytext"/>
      </w:pPr>
      <w:r w:rsidRPr="0097000C">
        <w:t>Figure 1</w:t>
      </w:r>
      <w:r w:rsidR="0078358A">
        <w:t>1</w:t>
      </w:r>
      <w:r w:rsidRPr="0097000C">
        <w:t xml:space="preserve"> shows how the price for each regional Quarter 1 201</w:t>
      </w:r>
      <w:r w:rsidR="00754FF0">
        <w:t>5</w:t>
      </w:r>
      <w:r w:rsidRPr="0097000C">
        <w:t xml:space="preserve"> cap contract has changed over the last 10 weeks (as well as the total number of trades each week). The closing quarter 1 201</w:t>
      </w:r>
      <w:r w:rsidR="00754FF0">
        <w:t>3</w:t>
      </w:r>
      <w:r w:rsidRPr="0097000C">
        <w:t xml:space="preserve"> and quarter</w:t>
      </w:r>
      <w:r>
        <w:t xml:space="preserve"> 1 201</w:t>
      </w:r>
      <w:r w:rsidR="00754FF0">
        <w:t>4</w:t>
      </w:r>
      <w:r>
        <w:t xml:space="preserve"> prices are also shown.</w:t>
      </w:r>
      <w:r w:rsidR="00E96C5A" w:rsidRPr="002D23B9">
        <w:t xml:space="preserve"> </w:t>
      </w:r>
    </w:p>
    <w:p w:rsidR="00E96C5A" w:rsidRPr="00754FF0" w:rsidRDefault="0078358A" w:rsidP="00E96C5A">
      <w:pPr>
        <w:pStyle w:val="Figureheading"/>
        <w:numPr>
          <w:ilvl w:val="0"/>
          <w:numId w:val="0"/>
        </w:numPr>
        <w:ind w:left="357" w:hanging="357"/>
      </w:pPr>
      <w:r w:rsidRPr="00754FF0">
        <w:t>Figure 11</w:t>
      </w:r>
      <w:r w:rsidR="00E96C5A" w:rsidRPr="00754FF0">
        <w:t>: Price of Q1 201</w:t>
      </w:r>
      <w:r w:rsidR="00754FF0" w:rsidRPr="00754FF0">
        <w:t>5</w:t>
      </w:r>
      <w:r w:rsidR="00E96C5A" w:rsidRPr="00754FF0">
        <w:t xml:space="preserve"> cap contracts over the past 10 weeks (and the past 2 years)</w:t>
      </w:r>
    </w:p>
    <w:p w:rsidR="00E96C5A" w:rsidRPr="002D23B9" w:rsidRDefault="00894E78" w:rsidP="00942195">
      <w:pPr>
        <w:pStyle w:val="AERbodytext"/>
      </w:pPr>
      <w:r>
        <w:pict>
          <v:shape id="_x0000_i1036" type="#_x0000_t75" alt="Figure 11 shows how the price for each regional Quarter 1 2014 cap contract has changed over the last 10 weeks (as well as the total number of trades each week). The closing quarter 1 2012 and quarter 1 2013 prices are also shown.        &#10;" style="width:450.8pt;height:226.2pt">
            <v:imagedata r:id="rId24" o:title=""/>
          </v:shape>
        </w:pict>
      </w:r>
    </w:p>
    <w:p w:rsidR="00E96C5A" w:rsidRPr="002D23B9" w:rsidRDefault="00E96C5A" w:rsidP="00170E47">
      <w:pPr>
        <w:pStyle w:val="Sourceandnotes"/>
        <w:spacing w:after="120"/>
      </w:pPr>
      <w:r w:rsidRPr="002D23B9">
        <w:t xml:space="preserve">Source: </w:t>
      </w:r>
      <w:hyperlink r:id="rId25"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2D23B9" w:rsidRDefault="00794A9A" w:rsidP="003157C3">
      <w:r>
        <w:rPr>
          <w:b/>
        </w:rPr>
        <w:t>May</w:t>
      </w:r>
      <w:r w:rsidR="00795DDE" w:rsidRPr="002D23B9">
        <w:rPr>
          <w:b/>
        </w:rPr>
        <w:t xml:space="preserve"> </w:t>
      </w:r>
      <w:r w:rsidR="0097000C">
        <w:rPr>
          <w:b/>
        </w:rPr>
        <w:t>2014</w:t>
      </w:r>
    </w:p>
    <w:sectPr w:rsidR="00E96C5A" w:rsidRPr="002D23B9" w:rsidSect="00601EB7">
      <w:footerReference w:type="default" r:id="rId26"/>
      <w:footerReference w:type="first" r:id="rId27"/>
      <w:type w:val="continuous"/>
      <w:pgSz w:w="11906" w:h="16838" w:code="9"/>
      <w:pgMar w:top="851"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D6461D">
      <w:rPr>
        <w:rStyle w:val="PageNumber"/>
        <w:noProof/>
      </w:rPr>
      <w:t>9</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00F13B95" w:rsidRPr="00F13B95">
      <w:rPr>
        <w:i/>
      </w:rPr>
      <w:t>D14/</w:t>
    </w:r>
    <w:r w:rsidR="00827053">
      <w:rPr>
        <w:i/>
      </w:rPr>
      <w:t>6</w:t>
    </w:r>
    <w:r w:rsidR="00FA4763">
      <w:rPr>
        <w:i/>
      </w:rPr>
      <w:t>6826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 w:id="1">
    <w:p w:rsidR="00CA363F" w:rsidRDefault="00CA363F">
      <w:pPr>
        <w:pStyle w:val="FootnoteText"/>
      </w:pPr>
      <w:r>
        <w:rPr>
          <w:rStyle w:val="FootnoteReference"/>
        </w:rPr>
        <w:footnoteRef/>
      </w:r>
      <w:r>
        <w:t xml:space="preserve"> The prices listed are for New South Wales. The prices in Queensland, Victoria, and Adelaide were similar.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1">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5">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6">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3C721288"/>
    <w:multiLevelType w:val="multilevel"/>
    <w:tmpl w:val="1492709C"/>
    <w:numStyleLink w:val="AERHeadings"/>
  </w:abstractNum>
  <w:abstractNum w:abstractNumId="8">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0">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0"/>
  </w:num>
  <w:num w:numId="3">
    <w:abstractNumId w:val="6"/>
  </w:num>
  <w:num w:numId="4">
    <w:abstractNumId w:val="9"/>
  </w:num>
  <w:num w:numId="5">
    <w:abstractNumId w:val="11"/>
  </w:num>
  <w:num w:numId="6">
    <w:abstractNumId w:val="3"/>
  </w:num>
  <w:num w:numId="7">
    <w:abstractNumId w:val="5"/>
  </w:num>
  <w:num w:numId="8">
    <w:abstractNumId w:val="4"/>
  </w:num>
  <w:num w:numId="9">
    <w:abstractNumId w:val="8"/>
  </w:num>
  <w:num w:numId="10">
    <w:abstractNumId w:val="7"/>
  </w:num>
  <w:num w:numId="11">
    <w:abstractNumId w:val="2"/>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67585">
      <o:colormenu v:ext="edit" fillcolor="none" strokecolor="red"/>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Home$\sjohn\20140518 - 20140524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6A7"/>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307D"/>
    <w:rsid w:val="000139F3"/>
    <w:rsid w:val="000140DC"/>
    <w:rsid w:val="000145B9"/>
    <w:rsid w:val="00014B8F"/>
    <w:rsid w:val="00015040"/>
    <w:rsid w:val="00015050"/>
    <w:rsid w:val="000158C2"/>
    <w:rsid w:val="000161BF"/>
    <w:rsid w:val="000163E1"/>
    <w:rsid w:val="00016924"/>
    <w:rsid w:val="00016DEF"/>
    <w:rsid w:val="00016E96"/>
    <w:rsid w:val="00017248"/>
    <w:rsid w:val="00017634"/>
    <w:rsid w:val="0001765C"/>
    <w:rsid w:val="00017C33"/>
    <w:rsid w:val="00017D29"/>
    <w:rsid w:val="00017FAD"/>
    <w:rsid w:val="000201DE"/>
    <w:rsid w:val="00020735"/>
    <w:rsid w:val="00020AD8"/>
    <w:rsid w:val="00020D13"/>
    <w:rsid w:val="0002113B"/>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5FB3"/>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175"/>
    <w:rsid w:val="00037322"/>
    <w:rsid w:val="000373B0"/>
    <w:rsid w:val="00037541"/>
    <w:rsid w:val="000375EE"/>
    <w:rsid w:val="00037690"/>
    <w:rsid w:val="00037801"/>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766"/>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5F6"/>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537"/>
    <w:rsid w:val="0009394B"/>
    <w:rsid w:val="000940B0"/>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0CA1"/>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35D"/>
    <w:rsid w:val="000D6784"/>
    <w:rsid w:val="000D752A"/>
    <w:rsid w:val="000D756E"/>
    <w:rsid w:val="000D7961"/>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583"/>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2F5"/>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9B4"/>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AD6"/>
    <w:rsid w:val="0015251C"/>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44A"/>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0FE5"/>
    <w:rsid w:val="001E13D4"/>
    <w:rsid w:val="001E1779"/>
    <w:rsid w:val="001E1AD5"/>
    <w:rsid w:val="001E22C1"/>
    <w:rsid w:val="001E26E6"/>
    <w:rsid w:val="001E2F79"/>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4BB"/>
    <w:rsid w:val="002054FB"/>
    <w:rsid w:val="00205532"/>
    <w:rsid w:val="00205CB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0FD"/>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07"/>
    <w:rsid w:val="00224291"/>
    <w:rsid w:val="00224675"/>
    <w:rsid w:val="0022483C"/>
    <w:rsid w:val="00224852"/>
    <w:rsid w:val="00224AA9"/>
    <w:rsid w:val="002251E0"/>
    <w:rsid w:val="002252C8"/>
    <w:rsid w:val="00225397"/>
    <w:rsid w:val="00225B19"/>
    <w:rsid w:val="00225B4D"/>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A6C"/>
    <w:rsid w:val="00240DA4"/>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8D5"/>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5D55"/>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54C"/>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B42"/>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646"/>
    <w:rsid w:val="002B7CC1"/>
    <w:rsid w:val="002B7F40"/>
    <w:rsid w:val="002C0228"/>
    <w:rsid w:val="002C0690"/>
    <w:rsid w:val="002C073B"/>
    <w:rsid w:val="002C0BF1"/>
    <w:rsid w:val="002C1058"/>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0FC1"/>
    <w:rsid w:val="002D13D1"/>
    <w:rsid w:val="002D1824"/>
    <w:rsid w:val="002D1B14"/>
    <w:rsid w:val="002D1F01"/>
    <w:rsid w:val="002D228F"/>
    <w:rsid w:val="002D23B9"/>
    <w:rsid w:val="002D2448"/>
    <w:rsid w:val="002D2A35"/>
    <w:rsid w:val="002D30D5"/>
    <w:rsid w:val="002D3301"/>
    <w:rsid w:val="002D341F"/>
    <w:rsid w:val="002D3A00"/>
    <w:rsid w:val="002D3DFB"/>
    <w:rsid w:val="002D49C9"/>
    <w:rsid w:val="002D5760"/>
    <w:rsid w:val="002D5B03"/>
    <w:rsid w:val="002D6EEF"/>
    <w:rsid w:val="002D6FDB"/>
    <w:rsid w:val="002D7091"/>
    <w:rsid w:val="002D7262"/>
    <w:rsid w:val="002D7904"/>
    <w:rsid w:val="002D7954"/>
    <w:rsid w:val="002D7EEF"/>
    <w:rsid w:val="002E0464"/>
    <w:rsid w:val="002E0502"/>
    <w:rsid w:val="002E096B"/>
    <w:rsid w:val="002E10D9"/>
    <w:rsid w:val="002E11EC"/>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42BE"/>
    <w:rsid w:val="002F459E"/>
    <w:rsid w:val="002F480E"/>
    <w:rsid w:val="002F4A9D"/>
    <w:rsid w:val="002F4D91"/>
    <w:rsid w:val="002F4EA1"/>
    <w:rsid w:val="002F5253"/>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154"/>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5D82"/>
    <w:rsid w:val="0032602B"/>
    <w:rsid w:val="0032628A"/>
    <w:rsid w:val="00326730"/>
    <w:rsid w:val="003268DC"/>
    <w:rsid w:val="00326B54"/>
    <w:rsid w:val="00326E56"/>
    <w:rsid w:val="00326E7F"/>
    <w:rsid w:val="0032756C"/>
    <w:rsid w:val="003303F8"/>
    <w:rsid w:val="0033053B"/>
    <w:rsid w:val="00330AD1"/>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146"/>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778"/>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9F7"/>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C06"/>
    <w:rsid w:val="003E38E2"/>
    <w:rsid w:val="003E3D7B"/>
    <w:rsid w:val="003E4A9C"/>
    <w:rsid w:val="003E4B4E"/>
    <w:rsid w:val="003E4FA0"/>
    <w:rsid w:val="003E5E5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0AC6"/>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17987"/>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5CDB"/>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EED"/>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502"/>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DA0"/>
    <w:rsid w:val="00483E36"/>
    <w:rsid w:val="004848E8"/>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1A2"/>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B03"/>
    <w:rsid w:val="004B4C90"/>
    <w:rsid w:val="004B4F98"/>
    <w:rsid w:val="004B4FE2"/>
    <w:rsid w:val="004B5215"/>
    <w:rsid w:val="004B522A"/>
    <w:rsid w:val="004B560C"/>
    <w:rsid w:val="004B5B15"/>
    <w:rsid w:val="004B6380"/>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604F"/>
    <w:rsid w:val="004C6521"/>
    <w:rsid w:val="004C6629"/>
    <w:rsid w:val="004C6A57"/>
    <w:rsid w:val="004C6B41"/>
    <w:rsid w:val="004C6D2C"/>
    <w:rsid w:val="004C74EF"/>
    <w:rsid w:val="004C7733"/>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10F"/>
    <w:rsid w:val="00500A95"/>
    <w:rsid w:val="00500F56"/>
    <w:rsid w:val="005013D1"/>
    <w:rsid w:val="00501659"/>
    <w:rsid w:val="0050188E"/>
    <w:rsid w:val="005021A2"/>
    <w:rsid w:val="00502351"/>
    <w:rsid w:val="00502668"/>
    <w:rsid w:val="00502C69"/>
    <w:rsid w:val="00502F86"/>
    <w:rsid w:val="00502FFB"/>
    <w:rsid w:val="00503179"/>
    <w:rsid w:val="005031F6"/>
    <w:rsid w:val="00503299"/>
    <w:rsid w:val="005033A1"/>
    <w:rsid w:val="00503BFE"/>
    <w:rsid w:val="00504616"/>
    <w:rsid w:val="00504895"/>
    <w:rsid w:val="005049BB"/>
    <w:rsid w:val="00504DE6"/>
    <w:rsid w:val="00504E39"/>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0D5"/>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80"/>
    <w:rsid w:val="00552700"/>
    <w:rsid w:val="0055274D"/>
    <w:rsid w:val="00552A51"/>
    <w:rsid w:val="00552FDC"/>
    <w:rsid w:val="00553181"/>
    <w:rsid w:val="0055334B"/>
    <w:rsid w:val="005534FE"/>
    <w:rsid w:val="00553CD3"/>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417B"/>
    <w:rsid w:val="005F41D2"/>
    <w:rsid w:val="005F441E"/>
    <w:rsid w:val="005F492B"/>
    <w:rsid w:val="005F4D1E"/>
    <w:rsid w:val="005F4EC8"/>
    <w:rsid w:val="005F51D5"/>
    <w:rsid w:val="005F5352"/>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7C4"/>
    <w:rsid w:val="0066195C"/>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A55"/>
    <w:rsid w:val="00674BCB"/>
    <w:rsid w:val="00674DE7"/>
    <w:rsid w:val="00675110"/>
    <w:rsid w:val="006751E1"/>
    <w:rsid w:val="0067547B"/>
    <w:rsid w:val="00675AB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74A"/>
    <w:rsid w:val="006B1BAB"/>
    <w:rsid w:val="006B1E37"/>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2CB"/>
    <w:rsid w:val="006C1535"/>
    <w:rsid w:val="006C1C96"/>
    <w:rsid w:val="006C1ED5"/>
    <w:rsid w:val="006C2050"/>
    <w:rsid w:val="006C22C8"/>
    <w:rsid w:val="006C2697"/>
    <w:rsid w:val="006C2873"/>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30C"/>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49FA"/>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46F"/>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646"/>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39"/>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2C8"/>
    <w:rsid w:val="007E5403"/>
    <w:rsid w:val="007E5C09"/>
    <w:rsid w:val="007E5F35"/>
    <w:rsid w:val="007E65DE"/>
    <w:rsid w:val="007E6DC8"/>
    <w:rsid w:val="007E7310"/>
    <w:rsid w:val="007E73D1"/>
    <w:rsid w:val="007E774C"/>
    <w:rsid w:val="007E7E47"/>
    <w:rsid w:val="007F0009"/>
    <w:rsid w:val="007F02B6"/>
    <w:rsid w:val="007F0713"/>
    <w:rsid w:val="007F077B"/>
    <w:rsid w:val="007F08C5"/>
    <w:rsid w:val="007F0F13"/>
    <w:rsid w:val="007F122C"/>
    <w:rsid w:val="007F1488"/>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322C"/>
    <w:rsid w:val="008132D5"/>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B6F"/>
    <w:rsid w:val="00822CCF"/>
    <w:rsid w:val="00822F7B"/>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BAB"/>
    <w:rsid w:val="00826C8C"/>
    <w:rsid w:val="00827053"/>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0F50"/>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58E"/>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43AE"/>
    <w:rsid w:val="00894D3C"/>
    <w:rsid w:val="00894E78"/>
    <w:rsid w:val="0089505B"/>
    <w:rsid w:val="008955F7"/>
    <w:rsid w:val="008956BF"/>
    <w:rsid w:val="00895A22"/>
    <w:rsid w:val="00895E43"/>
    <w:rsid w:val="00896003"/>
    <w:rsid w:val="008963D8"/>
    <w:rsid w:val="0089645F"/>
    <w:rsid w:val="008973ED"/>
    <w:rsid w:val="008974A1"/>
    <w:rsid w:val="008979B1"/>
    <w:rsid w:val="008A0438"/>
    <w:rsid w:val="008A05B1"/>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4B"/>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210"/>
    <w:rsid w:val="008F33EC"/>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217"/>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5B2"/>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B7E"/>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783"/>
    <w:rsid w:val="00A157BF"/>
    <w:rsid w:val="00A15C6C"/>
    <w:rsid w:val="00A15F03"/>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D21"/>
    <w:rsid w:val="00A26E95"/>
    <w:rsid w:val="00A277F5"/>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07A"/>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5DAB"/>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74E"/>
    <w:rsid w:val="00AB3C36"/>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2DE"/>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5E1E"/>
    <w:rsid w:val="00B361AA"/>
    <w:rsid w:val="00B36262"/>
    <w:rsid w:val="00B362CE"/>
    <w:rsid w:val="00B3631C"/>
    <w:rsid w:val="00B36BED"/>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7F"/>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3F2"/>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E08"/>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4BE2"/>
    <w:rsid w:val="00C550A1"/>
    <w:rsid w:val="00C550BA"/>
    <w:rsid w:val="00C551FB"/>
    <w:rsid w:val="00C554D5"/>
    <w:rsid w:val="00C557FC"/>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B9F"/>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2AE6"/>
    <w:rsid w:val="00C73666"/>
    <w:rsid w:val="00C73FF9"/>
    <w:rsid w:val="00C740F9"/>
    <w:rsid w:val="00C742E3"/>
    <w:rsid w:val="00C744E5"/>
    <w:rsid w:val="00C746EB"/>
    <w:rsid w:val="00C7486F"/>
    <w:rsid w:val="00C76044"/>
    <w:rsid w:val="00C7658B"/>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413"/>
    <w:rsid w:val="00CC36EB"/>
    <w:rsid w:val="00CC3737"/>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A8B"/>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4C9"/>
    <w:rsid w:val="00CE0ED5"/>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6E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5C64"/>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777"/>
    <w:rsid w:val="00D51812"/>
    <w:rsid w:val="00D529A0"/>
    <w:rsid w:val="00D52DBF"/>
    <w:rsid w:val="00D52EF1"/>
    <w:rsid w:val="00D53187"/>
    <w:rsid w:val="00D536FF"/>
    <w:rsid w:val="00D5379C"/>
    <w:rsid w:val="00D53B96"/>
    <w:rsid w:val="00D53F89"/>
    <w:rsid w:val="00D542B8"/>
    <w:rsid w:val="00D542EA"/>
    <w:rsid w:val="00D54402"/>
    <w:rsid w:val="00D54609"/>
    <w:rsid w:val="00D54D3B"/>
    <w:rsid w:val="00D54DF8"/>
    <w:rsid w:val="00D54FAD"/>
    <w:rsid w:val="00D550B5"/>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57CF8"/>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61D"/>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CA3"/>
    <w:rsid w:val="00D84D39"/>
    <w:rsid w:val="00D8573F"/>
    <w:rsid w:val="00D85C29"/>
    <w:rsid w:val="00D8604B"/>
    <w:rsid w:val="00D86247"/>
    <w:rsid w:val="00D86521"/>
    <w:rsid w:val="00D8669C"/>
    <w:rsid w:val="00D87034"/>
    <w:rsid w:val="00D870EF"/>
    <w:rsid w:val="00D87196"/>
    <w:rsid w:val="00D87875"/>
    <w:rsid w:val="00D8788D"/>
    <w:rsid w:val="00D87E09"/>
    <w:rsid w:val="00D904EA"/>
    <w:rsid w:val="00D909BF"/>
    <w:rsid w:val="00D909C5"/>
    <w:rsid w:val="00D909E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658D"/>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5D5"/>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895"/>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CD"/>
    <w:rsid w:val="00E4332B"/>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8B6"/>
    <w:rsid w:val="00E65A97"/>
    <w:rsid w:val="00E65F35"/>
    <w:rsid w:val="00E65F45"/>
    <w:rsid w:val="00E664EC"/>
    <w:rsid w:val="00E66600"/>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1D62"/>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2EF"/>
    <w:rsid w:val="00EB174F"/>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6E09"/>
    <w:rsid w:val="00EF702B"/>
    <w:rsid w:val="00EF7149"/>
    <w:rsid w:val="00EF737F"/>
    <w:rsid w:val="00EF7EE1"/>
    <w:rsid w:val="00F00C25"/>
    <w:rsid w:val="00F00C4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2A4A"/>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47F80"/>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96F"/>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69A"/>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9BD"/>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763"/>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AB4"/>
    <w:rsid w:val="00FC3EB6"/>
    <w:rsid w:val="00FC44B4"/>
    <w:rsid w:val="00FC4950"/>
    <w:rsid w:val="00FC5A31"/>
    <w:rsid w:val="00FC6970"/>
    <w:rsid w:val="00FC6F72"/>
    <w:rsid w:val="00FC6FCF"/>
    <w:rsid w:val="00FC7251"/>
    <w:rsid w:val="00FC72EC"/>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D5F"/>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fillcolor="none"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9A7C33"/>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0"/>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pPr>
    <w:rPr>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4"/>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B3682-18A7-40AA-A56E-0E81AA31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B3C03339.dotm</Template>
  <TotalTime>0</TotalTime>
  <Pages>9</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11180</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2014-06-02T01:31:00Z</dcterms:created>
  <dcterms:modified xsi:type="dcterms:W3CDTF">2014-06-02T02:07:00Z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8196521</vt:lpwstr>
  </property>
</Properties>
</file>