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3B755B"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Pr="00FF06A1" w:rsidRDefault="00D651E1">
                  <w:pPr>
                    <w:pStyle w:val="Title"/>
                    <w:jc w:val="left"/>
                  </w:pPr>
                  <w:r>
                    <w:t xml:space="preserve">9 to </w:t>
                  </w:r>
                  <w:r w:rsidR="00EC411D">
                    <w:t>1</w:t>
                  </w:r>
                  <w:r>
                    <w:t>5</w:t>
                  </w:r>
                  <w:r w:rsidR="00EC411D">
                    <w:t xml:space="preserve"> </w:t>
                  </w:r>
                  <w:r w:rsidR="00433273">
                    <w:t>March</w:t>
                  </w:r>
                  <w:r w:rsidR="00EC411D">
                    <w:t xml:space="preserve"> 2014</w:t>
                  </w:r>
                </w:p>
                <w:p w:rsidR="00EC411D" w:rsidRDefault="00EC411D">
                  <w:pPr>
                    <w:rPr>
                      <w:i/>
                      <w:sz w:val="32"/>
                    </w:rPr>
                  </w:pPr>
                  <w:r w:rsidRPr="00F50D3A">
                    <w:rPr>
                      <w:sz w:val="32"/>
                    </w:rPr>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78358A" w:rsidRDefault="0078358A" w:rsidP="0078358A">
      <w:r>
        <w:t>Figure 1 shows the spot prices that occurred in each reg</w:t>
      </w:r>
      <w:r w:rsidR="00F258E7">
        <w:t>ion during the week 9</w:t>
      </w:r>
      <w:r>
        <w:t xml:space="preserve"> to 1</w:t>
      </w:r>
      <w:r w:rsidR="00F258E7">
        <w:t>5</w:t>
      </w:r>
      <w:r>
        <w:t xml:space="preserve"> </w:t>
      </w:r>
      <w:r w:rsidR="00F258E7">
        <w:t xml:space="preserve">March </w:t>
      </w:r>
      <w:r>
        <w:t>2014.</w:t>
      </w:r>
    </w:p>
    <w:p w:rsidR="0078358A" w:rsidRPr="002D23B9" w:rsidRDefault="0078358A" w:rsidP="0078358A">
      <w:pPr>
        <w:pStyle w:val="Figureheading"/>
        <w:numPr>
          <w:ilvl w:val="0"/>
          <w:numId w:val="0"/>
        </w:numPr>
        <w:spacing w:after="0"/>
        <w:ind w:left="357" w:hanging="357"/>
      </w:pPr>
      <w:r w:rsidRPr="00671C7F">
        <w:t>Figure 1: Spot price by region ($/MWh)</w:t>
      </w:r>
      <w:r>
        <w:t xml:space="preserve"> </w:t>
      </w:r>
    </w:p>
    <w:p w:rsidR="00786E64" w:rsidRDefault="003B755B"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6.2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p>
    <w:p w:rsidR="00B027E9" w:rsidRPr="002D23B9" w:rsidRDefault="00687B08">
      <w:pPr>
        <w:pStyle w:val="Figureheading"/>
        <w:numPr>
          <w:ilvl w:val="0"/>
          <w:numId w:val="0"/>
        </w:numPr>
        <w:spacing w:after="0"/>
        <w:ind w:left="357" w:hanging="357"/>
      </w:pPr>
      <w:bookmarkStart w:id="9" w:name="_Ref307219594"/>
      <w:r w:rsidRPr="002D23B9">
        <w:lastRenderedPageBreak/>
        <w:t xml:space="preserve">Figure </w:t>
      </w:r>
      <w:bookmarkEnd w:id="9"/>
      <w:r w:rsidR="00786E64">
        <w:t>2</w:t>
      </w:r>
      <w:r w:rsidRPr="002D23B9">
        <w:t xml:space="preserve">: </w:t>
      </w:r>
      <w:r w:rsidR="00656C5F" w:rsidRPr="002D23B9">
        <w:t>Volume weighted average spot price by region ($/MWh)</w:t>
      </w:r>
    </w:p>
    <w:p w:rsidR="00785F23" w:rsidRPr="002D23B9" w:rsidRDefault="003B755B"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pt;height:226.2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3605"/>
        <w:gridCol w:w="1105"/>
        <w:gridCol w:w="1362"/>
        <w:gridCol w:w="1042"/>
        <w:gridCol w:w="1000"/>
        <w:gridCol w:w="1128"/>
      </w:tblGrid>
      <w:tr w:rsidR="004869A0" w:rsidRPr="00DA4107" w:rsidTr="00DA4107">
        <w:trPr>
          <w:trHeight w:hRule="exact" w:val="454"/>
        </w:trPr>
        <w:tc>
          <w:tcPr>
            <w:tcW w:w="1950"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Region</w:t>
            </w:r>
          </w:p>
        </w:tc>
        <w:tc>
          <w:tcPr>
            <w:tcW w:w="598"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Qld</w:t>
            </w:r>
          </w:p>
        </w:tc>
        <w:tc>
          <w:tcPr>
            <w:tcW w:w="737"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NSW</w:t>
            </w:r>
          </w:p>
        </w:tc>
        <w:tc>
          <w:tcPr>
            <w:tcW w:w="564"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Vic</w:t>
            </w:r>
          </w:p>
        </w:tc>
        <w:tc>
          <w:tcPr>
            <w:tcW w:w="541"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SA</w:t>
            </w:r>
          </w:p>
        </w:tc>
        <w:tc>
          <w:tcPr>
            <w:tcW w:w="610"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proofErr w:type="spellStart"/>
            <w:r w:rsidRPr="00DA4107">
              <w:rPr>
                <w:rFonts w:cs="Gautami"/>
                <w:b/>
                <w:bCs/>
                <w:color w:val="FFFFFF"/>
                <w:sz w:val="16"/>
                <w:szCs w:val="16"/>
              </w:rPr>
              <w:t>Tas</w:t>
            </w:r>
            <w:proofErr w:type="spellEnd"/>
          </w:p>
        </w:tc>
      </w:tr>
      <w:tr w:rsidR="00433273" w:rsidRPr="00DA4107" w:rsidTr="00DA4107">
        <w:trPr>
          <w:trHeight w:hRule="exact" w:val="454"/>
        </w:trPr>
        <w:tc>
          <w:tcPr>
            <w:tcW w:w="1950" w:type="pct"/>
            <w:tcBorders>
              <w:top w:val="nil"/>
              <w:left w:val="nil"/>
              <w:bottom w:val="nil"/>
              <w:right w:val="nil"/>
            </w:tcBorders>
            <w:shd w:val="clear" w:color="000000" w:fill="DDD9C3"/>
            <w:noWrap/>
            <w:vAlign w:val="center"/>
            <w:hideMark/>
          </w:tcPr>
          <w:p w:rsidR="00433273" w:rsidRPr="00DA4107" w:rsidRDefault="00433273" w:rsidP="004869A0">
            <w:pPr>
              <w:spacing w:line="240" w:lineRule="auto"/>
              <w:jc w:val="left"/>
              <w:rPr>
                <w:rFonts w:cs="Gautami"/>
                <w:b/>
                <w:bCs/>
                <w:sz w:val="16"/>
                <w:szCs w:val="16"/>
              </w:rPr>
            </w:pPr>
            <w:r w:rsidRPr="00DA4107">
              <w:rPr>
                <w:rFonts w:cs="Gautami"/>
                <w:b/>
                <w:bCs/>
                <w:sz w:val="16"/>
                <w:szCs w:val="16"/>
              </w:rPr>
              <w:t>Current week</w:t>
            </w:r>
          </w:p>
        </w:tc>
        <w:tc>
          <w:tcPr>
            <w:tcW w:w="598" w:type="pct"/>
            <w:tcBorders>
              <w:top w:val="nil"/>
              <w:left w:val="nil"/>
              <w:bottom w:val="nil"/>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48</w:t>
            </w:r>
          </w:p>
        </w:tc>
        <w:tc>
          <w:tcPr>
            <w:tcW w:w="737" w:type="pct"/>
            <w:tcBorders>
              <w:top w:val="nil"/>
              <w:left w:val="nil"/>
              <w:bottom w:val="nil"/>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49</w:t>
            </w:r>
          </w:p>
        </w:tc>
        <w:tc>
          <w:tcPr>
            <w:tcW w:w="564" w:type="pct"/>
            <w:tcBorders>
              <w:top w:val="nil"/>
              <w:left w:val="nil"/>
              <w:bottom w:val="nil"/>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47</w:t>
            </w:r>
          </w:p>
        </w:tc>
        <w:tc>
          <w:tcPr>
            <w:tcW w:w="541" w:type="pct"/>
            <w:tcBorders>
              <w:top w:val="nil"/>
              <w:left w:val="nil"/>
              <w:bottom w:val="nil"/>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52</w:t>
            </w:r>
          </w:p>
        </w:tc>
        <w:tc>
          <w:tcPr>
            <w:tcW w:w="610" w:type="pct"/>
            <w:tcBorders>
              <w:top w:val="nil"/>
              <w:left w:val="nil"/>
              <w:bottom w:val="nil"/>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44</w:t>
            </w:r>
          </w:p>
        </w:tc>
      </w:tr>
      <w:tr w:rsidR="00433273" w:rsidRPr="00DA4107" w:rsidTr="00DA4107">
        <w:trPr>
          <w:trHeight w:hRule="exact" w:val="454"/>
        </w:trPr>
        <w:tc>
          <w:tcPr>
            <w:tcW w:w="1950" w:type="pct"/>
            <w:tcBorders>
              <w:top w:val="nil"/>
              <w:left w:val="nil"/>
              <w:bottom w:val="nil"/>
              <w:right w:val="nil"/>
            </w:tcBorders>
            <w:shd w:val="clear" w:color="000000" w:fill="EEECE1"/>
            <w:noWrap/>
            <w:vAlign w:val="center"/>
            <w:hideMark/>
          </w:tcPr>
          <w:p w:rsidR="00433273" w:rsidRPr="00DA4107" w:rsidRDefault="00433273" w:rsidP="004869A0">
            <w:pPr>
              <w:spacing w:line="240" w:lineRule="auto"/>
              <w:jc w:val="left"/>
              <w:rPr>
                <w:rFonts w:cs="Gautami"/>
                <w:b/>
                <w:bCs/>
                <w:sz w:val="16"/>
                <w:szCs w:val="16"/>
              </w:rPr>
            </w:pPr>
            <w:r w:rsidRPr="00DA4107">
              <w:rPr>
                <w:rFonts w:cs="Gautami"/>
                <w:b/>
                <w:bCs/>
                <w:sz w:val="16"/>
                <w:szCs w:val="16"/>
              </w:rPr>
              <w:t>12-13 financial YTD</w:t>
            </w:r>
          </w:p>
        </w:tc>
        <w:tc>
          <w:tcPr>
            <w:tcW w:w="598" w:type="pct"/>
            <w:tcBorders>
              <w:top w:val="nil"/>
              <w:left w:val="nil"/>
              <w:bottom w:val="nil"/>
              <w:right w:val="nil"/>
            </w:tcBorders>
            <w:shd w:val="clear" w:color="000000" w:fill="EEECE1"/>
            <w:noWrap/>
            <w:vAlign w:val="center"/>
            <w:hideMark/>
          </w:tcPr>
          <w:p w:rsidR="00433273" w:rsidRDefault="00433273">
            <w:pPr>
              <w:jc w:val="center"/>
              <w:rPr>
                <w:rFonts w:cs="Gautami"/>
                <w:sz w:val="16"/>
                <w:szCs w:val="16"/>
              </w:rPr>
            </w:pPr>
            <w:r>
              <w:rPr>
                <w:rFonts w:cs="Gautami"/>
                <w:sz w:val="16"/>
                <w:szCs w:val="16"/>
              </w:rPr>
              <w:t>70</w:t>
            </w:r>
          </w:p>
        </w:tc>
        <w:tc>
          <w:tcPr>
            <w:tcW w:w="737" w:type="pct"/>
            <w:tcBorders>
              <w:top w:val="nil"/>
              <w:left w:val="nil"/>
              <w:bottom w:val="nil"/>
              <w:right w:val="nil"/>
            </w:tcBorders>
            <w:shd w:val="clear" w:color="000000" w:fill="EEECE1"/>
            <w:noWrap/>
            <w:vAlign w:val="center"/>
            <w:hideMark/>
          </w:tcPr>
          <w:p w:rsidR="00433273" w:rsidRDefault="00433273">
            <w:pPr>
              <w:jc w:val="center"/>
              <w:rPr>
                <w:rFonts w:cs="Gautami"/>
                <w:sz w:val="16"/>
                <w:szCs w:val="16"/>
              </w:rPr>
            </w:pPr>
            <w:r>
              <w:rPr>
                <w:rFonts w:cs="Gautami"/>
                <w:sz w:val="16"/>
                <w:szCs w:val="16"/>
              </w:rPr>
              <w:t>56</w:t>
            </w:r>
          </w:p>
        </w:tc>
        <w:tc>
          <w:tcPr>
            <w:tcW w:w="564" w:type="pct"/>
            <w:tcBorders>
              <w:top w:val="nil"/>
              <w:left w:val="nil"/>
              <w:bottom w:val="nil"/>
              <w:right w:val="nil"/>
            </w:tcBorders>
            <w:shd w:val="clear" w:color="000000" w:fill="EEECE1"/>
            <w:noWrap/>
            <w:vAlign w:val="center"/>
            <w:hideMark/>
          </w:tcPr>
          <w:p w:rsidR="00433273" w:rsidRDefault="00433273">
            <w:pPr>
              <w:jc w:val="center"/>
              <w:rPr>
                <w:rFonts w:cs="Gautami"/>
                <w:sz w:val="16"/>
                <w:szCs w:val="16"/>
              </w:rPr>
            </w:pPr>
            <w:r>
              <w:rPr>
                <w:rFonts w:cs="Gautami"/>
                <w:sz w:val="16"/>
                <w:szCs w:val="16"/>
              </w:rPr>
              <w:t>61</w:t>
            </w:r>
          </w:p>
        </w:tc>
        <w:tc>
          <w:tcPr>
            <w:tcW w:w="541" w:type="pct"/>
            <w:tcBorders>
              <w:top w:val="nil"/>
              <w:left w:val="nil"/>
              <w:bottom w:val="nil"/>
              <w:right w:val="nil"/>
            </w:tcBorders>
            <w:shd w:val="clear" w:color="000000" w:fill="EEECE1"/>
            <w:noWrap/>
            <w:vAlign w:val="center"/>
            <w:hideMark/>
          </w:tcPr>
          <w:p w:rsidR="00433273" w:rsidRDefault="00433273">
            <w:pPr>
              <w:jc w:val="center"/>
              <w:rPr>
                <w:rFonts w:cs="Gautami"/>
                <w:sz w:val="16"/>
                <w:szCs w:val="16"/>
              </w:rPr>
            </w:pPr>
            <w:r>
              <w:rPr>
                <w:rFonts w:cs="Gautami"/>
                <w:sz w:val="16"/>
                <w:szCs w:val="16"/>
              </w:rPr>
              <w:t>73</w:t>
            </w:r>
          </w:p>
        </w:tc>
        <w:tc>
          <w:tcPr>
            <w:tcW w:w="610" w:type="pct"/>
            <w:tcBorders>
              <w:top w:val="nil"/>
              <w:left w:val="nil"/>
              <w:bottom w:val="nil"/>
              <w:right w:val="nil"/>
            </w:tcBorders>
            <w:shd w:val="clear" w:color="000000" w:fill="EEECE1"/>
            <w:noWrap/>
            <w:vAlign w:val="center"/>
            <w:hideMark/>
          </w:tcPr>
          <w:p w:rsidR="00433273" w:rsidRDefault="00433273">
            <w:pPr>
              <w:jc w:val="center"/>
              <w:rPr>
                <w:rFonts w:cs="Gautami"/>
                <w:sz w:val="16"/>
                <w:szCs w:val="16"/>
              </w:rPr>
            </w:pPr>
            <w:r>
              <w:rPr>
                <w:rFonts w:cs="Gautami"/>
                <w:sz w:val="16"/>
                <w:szCs w:val="16"/>
              </w:rPr>
              <w:t>49</w:t>
            </w:r>
          </w:p>
        </w:tc>
      </w:tr>
      <w:tr w:rsidR="00433273" w:rsidRPr="00DA4107" w:rsidTr="00DA4107">
        <w:trPr>
          <w:trHeight w:hRule="exact" w:val="454"/>
        </w:trPr>
        <w:tc>
          <w:tcPr>
            <w:tcW w:w="1950" w:type="pct"/>
            <w:tcBorders>
              <w:top w:val="nil"/>
              <w:left w:val="nil"/>
              <w:bottom w:val="single" w:sz="8" w:space="0" w:color="auto"/>
              <w:right w:val="nil"/>
            </w:tcBorders>
            <w:shd w:val="clear" w:color="000000" w:fill="DDD9C3"/>
            <w:noWrap/>
            <w:vAlign w:val="center"/>
            <w:hideMark/>
          </w:tcPr>
          <w:p w:rsidR="00433273" w:rsidRPr="00DA4107" w:rsidRDefault="00433273" w:rsidP="004869A0">
            <w:pPr>
              <w:spacing w:line="240" w:lineRule="auto"/>
              <w:jc w:val="left"/>
              <w:rPr>
                <w:rFonts w:cs="Gautami"/>
                <w:b/>
                <w:bCs/>
                <w:sz w:val="16"/>
                <w:szCs w:val="16"/>
              </w:rPr>
            </w:pPr>
            <w:r w:rsidRPr="00DA4107">
              <w:rPr>
                <w:rFonts w:cs="Gautami"/>
                <w:b/>
                <w:bCs/>
                <w:sz w:val="16"/>
                <w:szCs w:val="16"/>
              </w:rPr>
              <w:t>13-14 financial YTD</w:t>
            </w:r>
          </w:p>
        </w:tc>
        <w:tc>
          <w:tcPr>
            <w:tcW w:w="598" w:type="pct"/>
            <w:tcBorders>
              <w:top w:val="nil"/>
              <w:left w:val="nil"/>
              <w:bottom w:val="single" w:sz="8" w:space="0" w:color="auto"/>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64</w:t>
            </w:r>
          </w:p>
        </w:tc>
        <w:tc>
          <w:tcPr>
            <w:tcW w:w="737" w:type="pct"/>
            <w:tcBorders>
              <w:top w:val="nil"/>
              <w:left w:val="nil"/>
              <w:bottom w:val="single" w:sz="8" w:space="0" w:color="auto"/>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54</w:t>
            </w:r>
          </w:p>
        </w:tc>
        <w:tc>
          <w:tcPr>
            <w:tcW w:w="564" w:type="pct"/>
            <w:tcBorders>
              <w:top w:val="nil"/>
              <w:left w:val="nil"/>
              <w:bottom w:val="single" w:sz="8" w:space="0" w:color="auto"/>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56</w:t>
            </w:r>
          </w:p>
        </w:tc>
        <w:tc>
          <w:tcPr>
            <w:tcW w:w="541" w:type="pct"/>
            <w:tcBorders>
              <w:top w:val="nil"/>
              <w:left w:val="nil"/>
              <w:bottom w:val="single" w:sz="8" w:space="0" w:color="auto"/>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74</w:t>
            </w:r>
          </w:p>
        </w:tc>
        <w:tc>
          <w:tcPr>
            <w:tcW w:w="610" w:type="pct"/>
            <w:tcBorders>
              <w:top w:val="nil"/>
              <w:left w:val="nil"/>
              <w:bottom w:val="single" w:sz="8" w:space="0" w:color="auto"/>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43</w:t>
            </w:r>
          </w:p>
        </w:tc>
      </w:tr>
    </w:tbl>
    <w:p w:rsidR="004869A0" w:rsidRDefault="004869A0" w:rsidP="00977DC4">
      <w:pPr>
        <w:pStyle w:val="AERbodytext"/>
        <w:spacing w:before="120"/>
      </w:pPr>
    </w:p>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977DC4" w:rsidRPr="002D23B9" w:rsidRDefault="004869A0" w:rsidP="004869A0">
      <w:pPr>
        <w:pStyle w:val="AERbodytext"/>
      </w:pPr>
      <w:r>
        <w:t xml:space="preserve">There were </w:t>
      </w:r>
      <w:r w:rsidR="00433273">
        <w:t>8</w:t>
      </w:r>
      <w:r>
        <w:t xml:space="preserve"> 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8D0835" w:rsidP="00977DC4">
      <w:pPr>
        <w:pStyle w:val="AERtabletitle"/>
      </w:pPr>
      <w:r w:rsidRPr="002D23B9">
        <w:lastRenderedPageBreak/>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535F84" w:rsidRPr="00DA4107" w:rsidTr="00DA4107">
        <w:trPr>
          <w:trHeight w:hRule="exact" w:val="454"/>
        </w:trPr>
        <w:tc>
          <w:tcPr>
            <w:tcW w:w="3636"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 </w:t>
            </w:r>
          </w:p>
        </w:tc>
        <w:tc>
          <w:tcPr>
            <w:tcW w:w="1428" w:type="dxa"/>
            <w:tcBorders>
              <w:top w:val="single" w:sz="8" w:space="0" w:color="7BA0CD"/>
              <w:left w:val="nil"/>
              <w:bottom w:val="nil"/>
              <w:right w:val="nil"/>
            </w:tcBorders>
            <w:shd w:val="clear" w:color="000000" w:fill="4A442A"/>
            <w:noWrap/>
            <w:vAlign w:val="center"/>
            <w:hideMark/>
          </w:tcPr>
          <w:p w:rsidR="00535F84" w:rsidRPr="00DA4107" w:rsidRDefault="00535F84" w:rsidP="00DA4107">
            <w:pPr>
              <w:spacing w:line="240" w:lineRule="auto"/>
              <w:ind w:firstLineChars="200" w:firstLine="320"/>
              <w:jc w:val="left"/>
              <w:rPr>
                <w:rFonts w:cs="Gautami"/>
                <w:color w:val="FFFFFF"/>
                <w:sz w:val="16"/>
                <w:szCs w:val="16"/>
              </w:rPr>
            </w:pPr>
            <w:r w:rsidRPr="00DA4107">
              <w:rPr>
                <w:rFonts w:cs="Gautami"/>
                <w:color w:val="FFFFFF"/>
                <w:sz w:val="16"/>
                <w:szCs w:val="16"/>
              </w:rPr>
              <w:t>Availability</w:t>
            </w:r>
          </w:p>
        </w:tc>
        <w:tc>
          <w:tcPr>
            <w:tcW w:w="1436"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Demand</w:t>
            </w:r>
          </w:p>
        </w:tc>
        <w:tc>
          <w:tcPr>
            <w:tcW w:w="1297"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Network</w:t>
            </w:r>
          </w:p>
        </w:tc>
        <w:tc>
          <w:tcPr>
            <w:tcW w:w="1503" w:type="dxa"/>
            <w:tcBorders>
              <w:top w:val="single" w:sz="8" w:space="0" w:color="7BA0CD"/>
              <w:left w:val="nil"/>
              <w:bottom w:val="nil"/>
              <w:right w:val="nil"/>
            </w:tcBorders>
            <w:shd w:val="clear" w:color="000000" w:fill="4A442A"/>
            <w:vAlign w:val="center"/>
            <w:hideMark/>
          </w:tcPr>
          <w:p w:rsidR="00535F84" w:rsidRPr="00DA4107" w:rsidRDefault="00535F84" w:rsidP="00DA4107">
            <w:pPr>
              <w:spacing w:line="240" w:lineRule="auto"/>
              <w:ind w:firstLineChars="100" w:firstLine="160"/>
              <w:jc w:val="left"/>
              <w:rPr>
                <w:rFonts w:cs="Gautami"/>
                <w:color w:val="FFFFFF"/>
                <w:sz w:val="16"/>
                <w:szCs w:val="16"/>
              </w:rPr>
            </w:pPr>
            <w:r w:rsidRPr="00DA4107">
              <w:rPr>
                <w:rFonts w:cs="Gautami"/>
                <w:color w:val="FFFFFF"/>
                <w:sz w:val="16"/>
                <w:szCs w:val="16"/>
              </w:rPr>
              <w:t>Combination</w:t>
            </w:r>
          </w:p>
        </w:tc>
      </w:tr>
      <w:tr w:rsidR="00433273" w:rsidRPr="00DA4107" w:rsidTr="009F1D3A">
        <w:trPr>
          <w:trHeight w:hRule="exact" w:val="454"/>
        </w:trPr>
        <w:tc>
          <w:tcPr>
            <w:tcW w:w="3636" w:type="dxa"/>
            <w:tcBorders>
              <w:top w:val="nil"/>
              <w:left w:val="nil"/>
              <w:bottom w:val="nil"/>
              <w:right w:val="nil"/>
            </w:tcBorders>
            <w:shd w:val="clear" w:color="000000" w:fill="DDD9C3"/>
            <w:noWrap/>
            <w:vAlign w:val="center"/>
            <w:hideMark/>
          </w:tcPr>
          <w:p w:rsidR="00433273" w:rsidRPr="00DA4107" w:rsidRDefault="00433273" w:rsidP="00535F84">
            <w:pPr>
              <w:spacing w:line="240" w:lineRule="auto"/>
              <w:jc w:val="left"/>
              <w:rPr>
                <w:rFonts w:cs="Gautami"/>
                <w:b/>
                <w:bCs/>
                <w:sz w:val="16"/>
                <w:szCs w:val="16"/>
              </w:rPr>
            </w:pPr>
            <w:r w:rsidRPr="00DA4107">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8</w:t>
            </w:r>
          </w:p>
        </w:tc>
        <w:tc>
          <w:tcPr>
            <w:tcW w:w="1436" w:type="dxa"/>
            <w:tcBorders>
              <w:top w:val="nil"/>
              <w:left w:val="nil"/>
              <w:bottom w:val="nil"/>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8</w:t>
            </w:r>
          </w:p>
        </w:tc>
        <w:tc>
          <w:tcPr>
            <w:tcW w:w="1297" w:type="dxa"/>
            <w:tcBorders>
              <w:top w:val="nil"/>
              <w:left w:val="nil"/>
              <w:bottom w:val="nil"/>
              <w:right w:val="nil"/>
            </w:tcBorders>
            <w:shd w:val="clear" w:color="000000" w:fill="DDD9C3"/>
            <w:noWrap/>
            <w:vAlign w:val="center"/>
            <w:hideMark/>
          </w:tcPr>
          <w:p w:rsidR="00433273" w:rsidRDefault="00433273">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433273" w:rsidRDefault="00433273">
            <w:pPr>
              <w:jc w:val="center"/>
              <w:rPr>
                <w:rFonts w:cs="Gautami"/>
                <w:sz w:val="16"/>
                <w:szCs w:val="16"/>
              </w:rPr>
            </w:pPr>
            <w:r>
              <w:rPr>
                <w:rFonts w:cs="Gautami"/>
                <w:sz w:val="16"/>
                <w:szCs w:val="16"/>
              </w:rPr>
              <w:t>8</w:t>
            </w:r>
          </w:p>
        </w:tc>
      </w:tr>
      <w:tr w:rsidR="00433273" w:rsidRPr="00DA4107" w:rsidTr="009F1D3A">
        <w:trPr>
          <w:trHeight w:hRule="exact" w:val="454"/>
        </w:trPr>
        <w:tc>
          <w:tcPr>
            <w:tcW w:w="3636" w:type="dxa"/>
            <w:tcBorders>
              <w:top w:val="nil"/>
              <w:left w:val="nil"/>
              <w:bottom w:val="single" w:sz="8" w:space="0" w:color="auto"/>
              <w:right w:val="nil"/>
            </w:tcBorders>
            <w:shd w:val="clear" w:color="000000" w:fill="EEECE1"/>
            <w:noWrap/>
            <w:vAlign w:val="center"/>
            <w:hideMark/>
          </w:tcPr>
          <w:p w:rsidR="00433273" w:rsidRPr="00DA4107" w:rsidRDefault="00433273" w:rsidP="00535F84">
            <w:pPr>
              <w:spacing w:line="240" w:lineRule="auto"/>
              <w:jc w:val="left"/>
              <w:rPr>
                <w:rFonts w:cs="Gautami"/>
                <w:b/>
                <w:bCs/>
                <w:sz w:val="16"/>
                <w:szCs w:val="16"/>
              </w:rPr>
            </w:pPr>
            <w:r w:rsidRPr="00DA4107">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433273" w:rsidRDefault="00433273">
            <w:pPr>
              <w:jc w:val="center"/>
              <w:rPr>
                <w:rFonts w:cs="Gautami"/>
                <w:sz w:val="16"/>
                <w:szCs w:val="16"/>
              </w:rPr>
            </w:pPr>
            <w:r>
              <w:rPr>
                <w:rFonts w:cs="Gautami"/>
                <w:sz w:val="16"/>
                <w:szCs w:val="16"/>
              </w:rPr>
              <w:t>50</w:t>
            </w:r>
          </w:p>
        </w:tc>
        <w:tc>
          <w:tcPr>
            <w:tcW w:w="1436" w:type="dxa"/>
            <w:tcBorders>
              <w:top w:val="nil"/>
              <w:left w:val="nil"/>
              <w:bottom w:val="single" w:sz="8" w:space="0" w:color="auto"/>
              <w:right w:val="nil"/>
            </w:tcBorders>
            <w:shd w:val="clear" w:color="000000" w:fill="EEECE1"/>
            <w:noWrap/>
            <w:vAlign w:val="center"/>
            <w:hideMark/>
          </w:tcPr>
          <w:p w:rsidR="00433273" w:rsidRDefault="00433273">
            <w:pPr>
              <w:jc w:val="center"/>
              <w:rPr>
                <w:rFonts w:cs="Gautami"/>
                <w:sz w:val="16"/>
                <w:szCs w:val="16"/>
              </w:rPr>
            </w:pPr>
            <w:r>
              <w:rPr>
                <w:rFonts w:cs="Gautami"/>
                <w:sz w:val="16"/>
                <w:szCs w:val="16"/>
              </w:rPr>
              <w:t>25</w:t>
            </w:r>
          </w:p>
        </w:tc>
        <w:tc>
          <w:tcPr>
            <w:tcW w:w="1297" w:type="dxa"/>
            <w:tcBorders>
              <w:top w:val="nil"/>
              <w:left w:val="nil"/>
              <w:bottom w:val="single" w:sz="8" w:space="0" w:color="auto"/>
              <w:right w:val="nil"/>
            </w:tcBorders>
            <w:shd w:val="clear" w:color="000000" w:fill="EEECE1"/>
            <w:noWrap/>
            <w:vAlign w:val="center"/>
            <w:hideMark/>
          </w:tcPr>
          <w:p w:rsidR="00433273" w:rsidRDefault="00433273">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433273" w:rsidRDefault="00433273">
            <w:pPr>
              <w:jc w:val="center"/>
              <w:rPr>
                <w:rFonts w:cs="Gautami"/>
                <w:sz w:val="16"/>
                <w:szCs w:val="16"/>
              </w:rPr>
            </w:pPr>
            <w:r>
              <w:rPr>
                <w:rFonts w:cs="Gautami"/>
                <w:sz w:val="16"/>
                <w:szCs w:val="16"/>
              </w:rPr>
              <w:t>0</w:t>
            </w:r>
          </w:p>
        </w:tc>
      </w:tr>
      <w:tr w:rsidR="00DA4107" w:rsidRPr="00535F84" w:rsidTr="00535F84">
        <w:trPr>
          <w:gridAfter w:val="3"/>
          <w:wAfter w:w="4236" w:type="dxa"/>
          <w:trHeight w:val="255"/>
        </w:trPr>
        <w:tc>
          <w:tcPr>
            <w:tcW w:w="5064" w:type="dxa"/>
            <w:gridSpan w:val="2"/>
            <w:tcBorders>
              <w:top w:val="nil"/>
              <w:left w:val="nil"/>
              <w:bottom w:val="nil"/>
              <w:right w:val="nil"/>
            </w:tcBorders>
            <w:shd w:val="clear" w:color="auto" w:fill="auto"/>
            <w:noWrap/>
            <w:vAlign w:val="bottom"/>
            <w:hideMark/>
          </w:tcPr>
          <w:p w:rsidR="00DA4107" w:rsidRPr="00535F84" w:rsidRDefault="00DA4107" w:rsidP="00535F84">
            <w:pPr>
              <w:spacing w:line="240" w:lineRule="auto"/>
              <w:jc w:val="left"/>
              <w:rPr>
                <w:rFonts w:ascii="Arial" w:hAnsi="Arial" w:cs="Arial"/>
                <w:sz w:val="14"/>
                <w:szCs w:val="14"/>
              </w:rPr>
            </w:pPr>
            <w:r w:rsidRPr="00535F84">
              <w:rPr>
                <w:rFonts w:ascii="Arial" w:hAnsi="Arial" w:cs="Arial"/>
                <w:sz w:val="14"/>
                <w:szCs w:val="14"/>
              </w:rPr>
              <w:t>Note: Due to rounding, the total may not be exactly 100 per cent</w:t>
            </w:r>
          </w:p>
        </w:tc>
      </w:tr>
    </w:tbl>
    <w:p w:rsidR="00977DC4" w:rsidRPr="002D23B9" w:rsidRDefault="00D96C94" w:rsidP="00BD4E2C">
      <w:pPr>
        <w:pStyle w:val="Heading2"/>
        <w:rPr>
          <w:color w:val="auto"/>
        </w:rPr>
      </w:pPr>
      <w:r w:rsidRPr="002D23B9">
        <w:rPr>
          <w:color w:val="auto"/>
        </w:rPr>
        <w:t xml:space="preserve">Generation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78358A" w:rsidP="0064299A">
      <w:pPr>
        <w:pStyle w:val="Figureheading"/>
        <w:numPr>
          <w:ilvl w:val="0"/>
          <w:numId w:val="0"/>
        </w:numPr>
      </w:pPr>
      <w:r>
        <w:t>Figure 3</w:t>
      </w:r>
      <w:r w:rsidR="00F4461C" w:rsidRPr="002D23B9">
        <w:t>: Queensland generation and bidding patterns</w:t>
      </w:r>
    </w:p>
    <w:p w:rsidR="00F4461C" w:rsidRPr="002D23B9" w:rsidRDefault="003B755B" w:rsidP="002652CD">
      <w:pPr>
        <w:pStyle w:val="AERbodytext"/>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1pt;height:324pt">
            <v:imagedata r:id="rId12" o:title=""/>
          </v:shape>
        </w:pict>
      </w:r>
    </w:p>
    <w:p w:rsidR="00F4461C" w:rsidRPr="002D23B9" w:rsidRDefault="00F4461C" w:rsidP="00F4461C">
      <w:pPr>
        <w:pStyle w:val="Figureheading"/>
        <w:numPr>
          <w:ilvl w:val="0"/>
          <w:numId w:val="0"/>
        </w:numPr>
        <w:ind w:left="357" w:hanging="357"/>
      </w:pPr>
      <w:r w:rsidRPr="002D23B9">
        <w:lastRenderedPageBreak/>
        <w:t xml:space="preserve">Figure </w:t>
      </w:r>
      <w:r w:rsidR="0078358A">
        <w:t>4</w:t>
      </w:r>
      <w:r w:rsidRPr="002D23B9">
        <w:t>: New South Wales generation and bidding patterns</w:t>
      </w:r>
    </w:p>
    <w:p w:rsidR="002652CD" w:rsidRPr="002D23B9" w:rsidRDefault="003B755B"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1pt;height:324.7pt">
            <v:imagedata r:id="rId13" o:title=""/>
          </v:shape>
        </w:pict>
      </w:r>
    </w:p>
    <w:p w:rsidR="00F4461C" w:rsidRPr="002D23B9" w:rsidRDefault="00F4461C" w:rsidP="00F4461C">
      <w:pPr>
        <w:pStyle w:val="Figureheading"/>
        <w:numPr>
          <w:ilvl w:val="0"/>
          <w:numId w:val="0"/>
        </w:numPr>
        <w:ind w:left="357" w:hanging="357"/>
      </w:pPr>
      <w:r w:rsidRPr="002D23B9">
        <w:t xml:space="preserve">Figure </w:t>
      </w:r>
      <w:r w:rsidR="0078358A">
        <w:t>5</w:t>
      </w:r>
      <w:r w:rsidRPr="002D23B9">
        <w:t>: Victoria generation and bidding patterns</w:t>
      </w:r>
    </w:p>
    <w:p w:rsidR="00785F23" w:rsidRPr="002D23B9" w:rsidRDefault="00FE47BB" w:rsidP="00785F23">
      <w:pPr>
        <w:pStyle w:val="AERbodytext"/>
      </w:pPr>
      <w:r w:rsidRPr="00FE47BB">
        <w:t xml:space="preserve"> </w:t>
      </w:r>
      <w:r w:rsidR="003B755B">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1pt;height:324.7pt">
            <v:imagedata r:id="rId14" o:title=""/>
          </v:shape>
        </w:pict>
      </w:r>
    </w:p>
    <w:p w:rsidR="00C52BE5" w:rsidRPr="002D23B9" w:rsidRDefault="00C52BE5" w:rsidP="00C52BE5">
      <w:pPr>
        <w:pStyle w:val="Figureheading"/>
        <w:numPr>
          <w:ilvl w:val="0"/>
          <w:numId w:val="0"/>
        </w:numPr>
        <w:ind w:left="357" w:hanging="357"/>
      </w:pPr>
      <w:r w:rsidRPr="002D23B9">
        <w:lastRenderedPageBreak/>
        <w:t xml:space="preserve">Figure </w:t>
      </w:r>
      <w:r w:rsidR="0078358A">
        <w:t>6</w:t>
      </w:r>
      <w:r w:rsidRPr="002D23B9">
        <w:t>: South Australia</w:t>
      </w:r>
      <w:r w:rsidR="00D96C94" w:rsidRPr="002D23B9">
        <w:t xml:space="preserve"> generation and bidding patterns</w:t>
      </w:r>
    </w:p>
    <w:p w:rsidR="002652CD" w:rsidRPr="002D23B9" w:rsidRDefault="00FE47BB" w:rsidP="002652CD">
      <w:pPr>
        <w:pStyle w:val="AERbodytext"/>
      </w:pPr>
      <w:r w:rsidRPr="00FE47BB">
        <w:t xml:space="preserve"> </w:t>
      </w:r>
      <w:r w:rsidR="003B755B">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1pt;height:324pt">
            <v:imagedata r:id="rId15" o:title=""/>
          </v:shape>
        </w:pict>
      </w:r>
    </w:p>
    <w:p w:rsidR="0048688D" w:rsidRPr="002D23B9" w:rsidRDefault="0048688D" w:rsidP="0048688D">
      <w:pPr>
        <w:pStyle w:val="Figureheading"/>
        <w:numPr>
          <w:ilvl w:val="0"/>
          <w:numId w:val="0"/>
        </w:numPr>
        <w:ind w:left="357" w:hanging="357"/>
      </w:pPr>
      <w:r w:rsidRPr="002D23B9">
        <w:t xml:space="preserve">Figure </w:t>
      </w:r>
      <w:r w:rsidR="0078358A">
        <w:t>7</w:t>
      </w:r>
      <w:r w:rsidRPr="002D23B9">
        <w:t>: Tasmania</w:t>
      </w:r>
      <w:r w:rsidR="00D96C94" w:rsidRPr="002D23B9">
        <w:t xml:space="preserve"> generation and bidding patterns</w:t>
      </w:r>
    </w:p>
    <w:p w:rsidR="00B027E9" w:rsidRDefault="00FE47BB" w:rsidP="002652CD">
      <w:pPr>
        <w:pStyle w:val="AERbodytext"/>
      </w:pPr>
      <w:r w:rsidRPr="00FE47BB">
        <w:t xml:space="preserve"> </w:t>
      </w:r>
      <w:r w:rsidR="003B755B">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1pt;height:324pt">
            <v:imagedata r:id="rId16" o:title=""/>
          </v:shape>
        </w:pict>
      </w:r>
    </w:p>
    <w:p w:rsidR="00977DC4" w:rsidRPr="002D23B9" w:rsidRDefault="000125FD" w:rsidP="00BD4E2C">
      <w:pPr>
        <w:pStyle w:val="Heading2"/>
        <w:rPr>
          <w:color w:val="auto"/>
        </w:rPr>
      </w:pPr>
      <w:r w:rsidRPr="002D23B9">
        <w:rPr>
          <w:color w:val="auto"/>
        </w:rPr>
        <w:lastRenderedPageBreak/>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DA4107" w:rsidRDefault="0097000C" w:rsidP="00021E37">
      <w:pPr>
        <w:pStyle w:val="AERbodytext"/>
      </w:pPr>
      <w:r w:rsidRPr="0097000C">
        <w:t>The total cost of FCAS on the mainland for the week was $</w:t>
      </w:r>
      <w:r w:rsidR="006857E9">
        <w:t>211</w:t>
      </w:r>
      <w:r w:rsidR="00A47AC9">
        <w:t> </w:t>
      </w:r>
      <w:r w:rsidR="0064235C">
        <w:t>5</w:t>
      </w:r>
      <w:r w:rsidRPr="0097000C">
        <w:t xml:space="preserve">00 or less than 1 per cent of </w:t>
      </w:r>
      <w:r>
        <w:t>energy turnover on the mainland</w:t>
      </w:r>
      <w:r w:rsidR="00221B68" w:rsidRPr="002D23B9">
        <w:t xml:space="preserve">. </w:t>
      </w:r>
    </w:p>
    <w:p w:rsidR="00A47AC9" w:rsidRPr="00983BA2" w:rsidRDefault="0097000C" w:rsidP="00021E37">
      <w:pPr>
        <w:pStyle w:val="AERbodytext"/>
        <w:rPr>
          <w:b/>
          <w:i/>
        </w:rPr>
      </w:pPr>
      <w:r w:rsidRPr="0097000C">
        <w:t>The total cost of FCAS in Tasmania for the w</w:t>
      </w:r>
      <w:r w:rsidR="008F642B">
        <w:t>eek was $</w:t>
      </w:r>
      <w:r w:rsidR="006857E9">
        <w:t>285</w:t>
      </w:r>
      <w:r w:rsidR="00DA4107">
        <w:t> </w:t>
      </w:r>
      <w:r w:rsidR="008F642B">
        <w:t xml:space="preserve">000 or </w:t>
      </w:r>
      <w:r w:rsidR="006857E9">
        <w:t>less than 1</w:t>
      </w:r>
      <w:r w:rsidR="008F642B">
        <w:t xml:space="preserve"> </w:t>
      </w:r>
      <w:r w:rsidRPr="0097000C">
        <w:t xml:space="preserve">per cent of energy </w:t>
      </w:r>
      <w:r w:rsidRPr="00DA4107">
        <w:t xml:space="preserve">turnover in Tasmania. </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2D23B9" w:rsidRDefault="00977DC4" w:rsidP="00977DC4">
      <w:pPr>
        <w:pStyle w:val="Figureheading"/>
        <w:numPr>
          <w:ilvl w:val="0"/>
          <w:numId w:val="0"/>
        </w:numPr>
        <w:ind w:left="357" w:hanging="357"/>
      </w:pPr>
      <w:r w:rsidRPr="002D23B9">
        <w:t xml:space="preserve">Figure </w:t>
      </w:r>
      <w:r w:rsidR="0078358A">
        <w:t>8</w:t>
      </w:r>
      <w:r w:rsidRPr="002D23B9">
        <w:t>: Daily frequency control ancillary service cost</w:t>
      </w:r>
    </w:p>
    <w:p w:rsidR="002652CD" w:rsidRPr="002D23B9" w:rsidRDefault="003B755B"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style="width:451pt;height:227.55pt;mso-position-vertical:absolute">
            <v:imagedata r:id="rId17" o:title=""/>
          </v:shape>
        </w:pict>
      </w:r>
    </w:p>
    <w:bookmarkEnd w:id="0"/>
    <w:bookmarkEnd w:id="1"/>
    <w:bookmarkEnd w:id="2"/>
    <w:bookmarkEnd w:id="3"/>
    <w:bookmarkEnd w:id="4"/>
    <w:bookmarkEnd w:id="5"/>
    <w:p w:rsidR="00E96C5A" w:rsidRPr="002D23B9" w:rsidRDefault="00E96C5A" w:rsidP="00E96C5A">
      <w:pPr>
        <w:pStyle w:val="Heading2"/>
        <w:rPr>
          <w:color w:val="auto"/>
        </w:rPr>
      </w:pPr>
      <w:r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2D23B9" w:rsidRDefault="0078358A" w:rsidP="00E96C5A">
      <w:pPr>
        <w:pStyle w:val="Figureheading"/>
        <w:numPr>
          <w:ilvl w:val="0"/>
          <w:numId w:val="0"/>
        </w:numPr>
        <w:ind w:left="357" w:hanging="357"/>
      </w:pPr>
      <w:r>
        <w:lastRenderedPageBreak/>
        <w:t>Figure 9</w:t>
      </w:r>
      <w:r w:rsidR="00E96C5A" w:rsidRPr="002D23B9">
        <w:t xml:space="preserve">: Quarterly base future prices </w:t>
      </w:r>
      <w:r w:rsidR="00795DDE" w:rsidRPr="002D23B9">
        <w:t>Q</w:t>
      </w:r>
      <w:r w:rsidR="00CA7CF5">
        <w:t>1</w:t>
      </w:r>
      <w:r w:rsidR="00795DDE" w:rsidRPr="002D23B9">
        <w:t xml:space="preserve"> </w:t>
      </w:r>
      <w:r w:rsidR="00E96C5A" w:rsidRPr="002D23B9">
        <w:t>201</w:t>
      </w:r>
      <w:r w:rsidR="00CA7CF5">
        <w:t>4</w:t>
      </w:r>
      <w:r w:rsidR="00E96C5A" w:rsidRPr="002D23B9">
        <w:t xml:space="preserve"> – </w:t>
      </w:r>
      <w:r w:rsidR="00795DDE" w:rsidRPr="002D23B9">
        <w:t>Q</w:t>
      </w:r>
      <w:r w:rsidR="00CA7CF5">
        <w:t>4</w:t>
      </w:r>
      <w:r w:rsidR="00795DDE" w:rsidRPr="002D23B9">
        <w:t xml:space="preserve"> </w:t>
      </w:r>
      <w:r w:rsidR="00E96C5A" w:rsidRPr="002D23B9">
        <w:t>2017</w:t>
      </w:r>
    </w:p>
    <w:p w:rsidR="00942195" w:rsidRPr="002D23B9" w:rsidRDefault="003B755B" w:rsidP="00942195">
      <w:pPr>
        <w:pStyle w:val="AERbodytext"/>
        <w:keepNext/>
      </w:pPr>
      <w:r>
        <w:pict>
          <v:shape id="_x0000_i1034" type="#_x0000_t75" alt="Figure 9 shows for all mainland regions the prices for base contracts (and total traded quantities for the week) for each quarter for the next four financial years." style="width:451pt;height:227.55pt">
            <v:imagedata r:id="rId18" o:title=""/>
          </v:shape>
        </w:pict>
      </w:r>
    </w:p>
    <w:p w:rsidR="00E96C5A" w:rsidRPr="002D23B9" w:rsidRDefault="00E96C5A" w:rsidP="00170E47">
      <w:pPr>
        <w:pStyle w:val="Sourceandnotes"/>
        <w:ind w:left="0" w:firstLine="0"/>
      </w:pPr>
      <w:r w:rsidRPr="002D23B9">
        <w:t xml:space="preserve">Source: </w:t>
      </w:r>
      <w:hyperlink r:id="rId19" w:history="1">
        <w:r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w:t>
      </w:r>
      <w:r w:rsidR="0097000C" w:rsidRPr="0097000C">
        <w:tab/>
      </w:r>
      <w:r w:rsidR="007354CE" w:rsidRPr="002D23B9">
        <w:t xml:space="preserve"> </w:t>
      </w:r>
    </w:p>
    <w:p w:rsidR="00E96C5A" w:rsidRPr="002D23B9" w:rsidRDefault="00E96C5A" w:rsidP="00E96C5A">
      <w:pPr>
        <w:pStyle w:val="Figureheading"/>
        <w:numPr>
          <w:ilvl w:val="0"/>
          <w:numId w:val="0"/>
        </w:numPr>
        <w:ind w:left="357" w:hanging="357"/>
      </w:pPr>
      <w:r w:rsidRPr="002D23B9">
        <w:t xml:space="preserve">Figure </w:t>
      </w:r>
      <w:r w:rsidR="0078358A">
        <w:t>10</w:t>
      </w:r>
      <w:r w:rsidRPr="002D23B9">
        <w:t>: Price of Q1 2014 base contracts over the past 10 weeks (and the past 2 years)</w:t>
      </w:r>
    </w:p>
    <w:p w:rsidR="00E96C5A" w:rsidRPr="002D23B9" w:rsidRDefault="003B755B"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1pt;height:228.25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lastRenderedPageBreak/>
        <w:t>Figure 1</w:t>
      </w:r>
      <w:r w:rsidR="0078358A">
        <w:t>1</w:t>
      </w:r>
      <w:r w:rsidRPr="0097000C">
        <w:t xml:space="preserve"> shows how the price for each regional Quarter 1 2014 cap contract has changed over the last 10 weeks (as well as the total number of trades each week). The closing quarter 1 2012 and quarter</w:t>
      </w:r>
      <w:r>
        <w:t xml:space="preserve"> 1 2013 prices are also shown.</w:t>
      </w:r>
      <w:r w:rsidR="00E96C5A" w:rsidRPr="002D23B9">
        <w:t xml:space="preserve"> </w:t>
      </w:r>
    </w:p>
    <w:p w:rsidR="00E96C5A" w:rsidRPr="002D23B9" w:rsidRDefault="0078358A" w:rsidP="00E96C5A">
      <w:pPr>
        <w:pStyle w:val="Figureheading"/>
        <w:numPr>
          <w:ilvl w:val="0"/>
          <w:numId w:val="0"/>
        </w:numPr>
        <w:ind w:left="357" w:hanging="357"/>
      </w:pPr>
      <w:r>
        <w:t>Figure 11</w:t>
      </w:r>
      <w:r w:rsidR="00E96C5A" w:rsidRPr="002D23B9">
        <w:t>: Price of Q1 2014 cap contracts over the past 10 weeks (and the past 2 years)</w:t>
      </w:r>
    </w:p>
    <w:p w:rsidR="00E96C5A" w:rsidRPr="002D23B9" w:rsidRDefault="003B755B" w:rsidP="00942195">
      <w:pPr>
        <w:pStyle w:val="AERbodytext"/>
      </w:pPr>
      <w:r>
        <w:pict>
          <v:shape id="_x0000_i1036" type="#_x0000_t75" alt="Figure 11 shows how the price for each regional Quarter 1 2014 cap contract has changed over the last 10 weeks (as well as the total number of trades each week). The closing quarter 1 2012 and quarter 1 2013 prices are also shown. " style="width:451pt;height:226.2pt;mso-position-vertical:absolute">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225B8A" w:rsidP="003157C3">
      <w:r>
        <w:rPr>
          <w:b/>
        </w:rPr>
        <w:t>April</w:t>
      </w:r>
      <w:r w:rsidR="00795DDE" w:rsidRPr="002D23B9">
        <w:rPr>
          <w:b/>
        </w:rPr>
        <w:t xml:space="preserve"> </w:t>
      </w:r>
      <w:r w:rsidR="0097000C">
        <w:rPr>
          <w:b/>
        </w:rPr>
        <w:t>2014</w:t>
      </w:r>
    </w:p>
    <w:sectPr w:rsidR="00E96C5A" w:rsidRPr="002D23B9" w:rsidSect="00C71AAC">
      <w:footerReference w:type="default" r:id="rId25"/>
      <w:footerReference w:type="first" r:id="rId26"/>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3B755B">
      <w:rPr>
        <w:rStyle w:val="PageNumber"/>
        <w:noProof/>
      </w:rPr>
      <w:t>8</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r>
    <w:r w:rsidR="00F258E7">
      <w:rPr>
        <w:i/>
      </w:rPr>
      <w:t>AER reference: 39220 – D14/38846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9716C4"/>
    <w:multiLevelType w:val="hybridMultilevel"/>
    <w:tmpl w:val="32A2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34018"/>
    <w:multiLevelType w:val="hybridMultilevel"/>
    <w:tmpl w:val="4E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05536EF"/>
    <w:multiLevelType w:val="hybridMultilevel"/>
    <w:tmpl w:val="6DBE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7">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42B0F"/>
    <w:multiLevelType w:val="hybridMultilevel"/>
    <w:tmpl w:val="1FBE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CE1F0B"/>
    <w:multiLevelType w:val="hybridMultilevel"/>
    <w:tmpl w:val="56C4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3">
    <w:nsid w:val="619258EB"/>
    <w:multiLevelType w:val="hybridMultilevel"/>
    <w:tmpl w:val="D4F2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5">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4"/>
  </w:num>
  <w:num w:numId="3">
    <w:abstractNumId w:val="3"/>
  </w:num>
  <w:num w:numId="4">
    <w:abstractNumId w:val="16"/>
  </w:num>
  <w:num w:numId="5">
    <w:abstractNumId w:val="10"/>
  </w:num>
  <w:num w:numId="6">
    <w:abstractNumId w:val="25"/>
  </w:num>
  <w:num w:numId="7">
    <w:abstractNumId w:val="28"/>
  </w:num>
  <w:num w:numId="8">
    <w:abstractNumId w:val="30"/>
  </w:num>
  <w:num w:numId="9">
    <w:abstractNumId w:val="6"/>
  </w:num>
  <w:num w:numId="10">
    <w:abstractNumId w:val="9"/>
  </w:num>
  <w:num w:numId="11">
    <w:abstractNumId w:val="7"/>
  </w:num>
  <w:num w:numId="12">
    <w:abstractNumId w:val="18"/>
  </w:num>
  <w:num w:numId="13">
    <w:abstractNumId w:val="13"/>
  </w:num>
  <w:num w:numId="14">
    <w:abstractNumId w:val="14"/>
  </w:num>
  <w:num w:numId="15">
    <w:abstractNumId w:val="29"/>
  </w:num>
  <w:num w:numId="16">
    <w:abstractNumId w:val="17"/>
  </w:num>
  <w:num w:numId="17">
    <w:abstractNumId w:val="27"/>
  </w:num>
  <w:num w:numId="18">
    <w:abstractNumId w:val="22"/>
  </w:num>
  <w:num w:numId="19">
    <w:abstractNumId w:val="1"/>
  </w:num>
  <w:num w:numId="20">
    <w:abstractNumId w:val="13"/>
  </w:num>
  <w:num w:numId="21">
    <w:abstractNumId w:val="13"/>
  </w:num>
  <w:num w:numId="22">
    <w:abstractNumId w:val="13"/>
  </w:num>
  <w:num w:numId="23">
    <w:abstractNumId w:val="2"/>
  </w:num>
  <w:num w:numId="24">
    <w:abstractNumId w:val="28"/>
  </w:num>
  <w:num w:numId="25">
    <w:abstractNumId w:val="28"/>
  </w:num>
  <w:num w:numId="26">
    <w:abstractNumId w:val="28"/>
  </w:num>
  <w:num w:numId="27">
    <w:abstractNumId w:val="28"/>
  </w:num>
  <w:num w:numId="28">
    <w:abstractNumId w:val="0"/>
  </w:num>
  <w:num w:numId="29">
    <w:abstractNumId w:val="19"/>
  </w:num>
  <w:num w:numId="30">
    <w:abstractNumId w:val="28"/>
  </w:num>
  <w:num w:numId="31">
    <w:abstractNumId w:val="28"/>
  </w:num>
  <w:num w:numId="32">
    <w:abstractNumId w:val="28"/>
  </w:num>
  <w:num w:numId="33">
    <w:abstractNumId w:val="28"/>
  </w:num>
  <w:num w:numId="34">
    <w:abstractNumId w:val="28"/>
  </w:num>
  <w:num w:numId="35">
    <w:abstractNumId w:val="13"/>
  </w:num>
  <w:num w:numId="36">
    <w:abstractNumId w:val="28"/>
  </w:num>
  <w:num w:numId="37">
    <w:abstractNumId w:val="13"/>
  </w:num>
  <w:num w:numId="38">
    <w:abstractNumId w:val="8"/>
  </w:num>
  <w:num w:numId="39">
    <w:abstractNumId w:val="28"/>
  </w:num>
  <w:num w:numId="40">
    <w:abstractNumId w:val="28"/>
  </w:num>
  <w:num w:numId="41">
    <w:abstractNumId w:val="26"/>
  </w:num>
  <w:num w:numId="42">
    <w:abstractNumId w:val="7"/>
  </w:num>
  <w:num w:numId="43">
    <w:abstractNumId w:val="28"/>
  </w:num>
  <w:num w:numId="44">
    <w:abstractNumId w:val="11"/>
  </w:num>
  <w:num w:numId="45">
    <w:abstractNumId w:val="21"/>
  </w:num>
  <w:num w:numId="46">
    <w:abstractNumId w:val="5"/>
  </w:num>
  <w:num w:numId="47">
    <w:abstractNumId w:val="23"/>
  </w:num>
  <w:num w:numId="48">
    <w:abstractNumId w:val="15"/>
  </w:num>
  <w:num w:numId="49">
    <w:abstractNumId w:val="12"/>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309 - 20140315 Electricit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58EF"/>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2AA"/>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5B8A"/>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197"/>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67DC1"/>
    <w:rsid w:val="00270123"/>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6A5"/>
    <w:rsid w:val="002768DF"/>
    <w:rsid w:val="00276916"/>
    <w:rsid w:val="00276C91"/>
    <w:rsid w:val="00276D8A"/>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63E"/>
    <w:rsid w:val="002D2A35"/>
    <w:rsid w:val="002D30D5"/>
    <w:rsid w:val="002D3301"/>
    <w:rsid w:val="002D341F"/>
    <w:rsid w:val="002D3A00"/>
    <w:rsid w:val="002D3DFB"/>
    <w:rsid w:val="002D49C9"/>
    <w:rsid w:val="002D5760"/>
    <w:rsid w:val="002D5F54"/>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6DD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7158"/>
    <w:rsid w:val="003B755B"/>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0DEA"/>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299"/>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181"/>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106"/>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65F"/>
    <w:rsid w:val="006408E2"/>
    <w:rsid w:val="006409D2"/>
    <w:rsid w:val="00640D2F"/>
    <w:rsid w:val="00641238"/>
    <w:rsid w:val="0064166B"/>
    <w:rsid w:val="00641A5C"/>
    <w:rsid w:val="006423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4DAB"/>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D3C"/>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56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FC6"/>
    <w:rsid w:val="00BB11D5"/>
    <w:rsid w:val="00BB1717"/>
    <w:rsid w:val="00BB1E47"/>
    <w:rsid w:val="00BB21CA"/>
    <w:rsid w:val="00BB258C"/>
    <w:rsid w:val="00BB27D9"/>
    <w:rsid w:val="00BB34F4"/>
    <w:rsid w:val="00BB3BBE"/>
    <w:rsid w:val="00BB4089"/>
    <w:rsid w:val="00BB4614"/>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418"/>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3C2"/>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C14"/>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8E7"/>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4B4"/>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F33F3A3F.dotm</Template>
  <TotalTime>0</TotalTime>
  <Pages>8</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2014-04-02T06:01:00Z</dcterms:created>
  <dcterms:modified xsi:type="dcterms:W3CDTF">2014-04-02T06:02:00Z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\\SCBRFS001\Home$\sjohn\20140309 - 20140315 Electricity report.DOCX</vt:lpwstr>
  </property>
  <property fmtid="{D5CDD505-2E9C-101B-9397-08002B2CF9AE}" pid="3" name="URI">
    <vt:lpwstr>8163571</vt:lpwstr>
  </property>
</Properties>
</file>